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D1B7" w14:textId="77777777" w:rsidR="00CB051B" w:rsidRDefault="00CB051B" w:rsidP="00CB051B">
      <w:pPr>
        <w:spacing w:before="1332" w:line="300" w:lineRule="exact"/>
        <w:jc w:val="center"/>
        <w:rPr>
          <w:spacing w:val="20"/>
          <w:sz w:val="20"/>
        </w:rPr>
      </w:pPr>
      <w:bookmarkStart w:id="0" w:name="_GoBack"/>
      <w:bookmarkEnd w:id="0"/>
      <w:r>
        <w:rPr>
          <w:noProof/>
          <w:spacing w:val="20"/>
          <w:sz w:val="20"/>
        </w:rPr>
        <w:drawing>
          <wp:inline distT="0" distB="0" distL="0" distR="0" wp14:anchorId="687EC5E4" wp14:editId="627AABD8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</w:p>
    <w:p w14:paraId="1F2E223D" w14:textId="77777777" w:rsidR="00CB051B" w:rsidRDefault="00CB051B" w:rsidP="00CB051B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47E43FF2" w14:textId="77777777" w:rsidR="00CB051B" w:rsidRDefault="00CB051B" w:rsidP="00CB051B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1A761330" w14:textId="77777777" w:rsidR="00CB051B" w:rsidRDefault="007D0079" w:rsidP="00CB051B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</w:t>
      </w:r>
      <w:r w:rsidR="00CB051B">
        <w:rPr>
          <w:rFonts w:ascii="Times New Roman" w:hAnsi="Times New Roman"/>
          <w:b/>
          <w:bCs/>
          <w:sz w:val="28"/>
        </w:rPr>
        <w:t xml:space="preserve"> МУНИЦИПАЛЬНОЕ ОБРАЗОВАНИЕ</w:t>
      </w:r>
    </w:p>
    <w:p w14:paraId="3ECADDF9" w14:textId="77777777" w:rsidR="00CB051B" w:rsidRDefault="00CB051B" w:rsidP="00CB051B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07B26284" w14:textId="5052A7FC" w:rsidR="00CB051B" w:rsidRDefault="007C1DD3" w:rsidP="00CB051B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</w:t>
      </w:r>
      <w:r w:rsidR="00CB051B">
        <w:rPr>
          <w:rFonts w:ascii="Times New Roman" w:hAnsi="Times New Roman"/>
          <w:b/>
          <w:bCs/>
          <w:sz w:val="28"/>
        </w:rPr>
        <w:t xml:space="preserve"> СОЗЫВА</w:t>
      </w:r>
    </w:p>
    <w:p w14:paraId="617A1940" w14:textId="412DDCA5" w:rsidR="00CB051B" w:rsidRDefault="001130D1" w:rsidP="00B93E0A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Тридцать третье </w:t>
      </w:r>
      <w:r w:rsidR="007C1DD3">
        <w:rPr>
          <w:rFonts w:ascii="Times New Roman" w:hAnsi="Times New Roman"/>
          <w:bCs/>
          <w:sz w:val="28"/>
        </w:rPr>
        <w:t xml:space="preserve"> </w:t>
      </w:r>
      <w:r w:rsidR="0078432E">
        <w:rPr>
          <w:rFonts w:ascii="Times New Roman" w:hAnsi="Times New Roman"/>
          <w:bCs/>
          <w:sz w:val="28"/>
        </w:rPr>
        <w:t xml:space="preserve"> </w:t>
      </w:r>
      <w:r w:rsidR="007C1DD3">
        <w:rPr>
          <w:rFonts w:ascii="Times New Roman" w:hAnsi="Times New Roman"/>
          <w:bCs/>
          <w:sz w:val="28"/>
        </w:rPr>
        <w:t>заседание</w:t>
      </w:r>
    </w:p>
    <w:p w14:paraId="2427880A" w14:textId="77777777" w:rsidR="00CB051B" w:rsidRDefault="00CB051B" w:rsidP="00CB051B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1B9AAEAB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</w:rPr>
        <w:t>с. Барановка</w:t>
      </w:r>
    </w:p>
    <w:p w14:paraId="182B9118" w14:textId="38924782" w:rsidR="00CB051B" w:rsidRDefault="00CB051B" w:rsidP="00CB051B">
      <w:pPr>
        <w:pStyle w:val="a3"/>
        <w:ind w:left="0"/>
        <w:jc w:val="left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133086">
        <w:rPr>
          <w:rFonts w:ascii="Times New Roman" w:hAnsi="Times New Roman"/>
          <w:bCs/>
          <w:sz w:val="28"/>
          <w:u w:val="single"/>
        </w:rPr>
        <w:t>30</w:t>
      </w:r>
      <w:r w:rsidR="00C80622">
        <w:rPr>
          <w:rFonts w:ascii="Times New Roman" w:hAnsi="Times New Roman"/>
          <w:bCs/>
          <w:sz w:val="28"/>
          <w:u w:val="single"/>
        </w:rPr>
        <w:t>.</w:t>
      </w:r>
      <w:r w:rsidR="00133086">
        <w:rPr>
          <w:rFonts w:ascii="Times New Roman" w:hAnsi="Times New Roman"/>
          <w:bCs/>
          <w:sz w:val="28"/>
          <w:u w:val="single"/>
        </w:rPr>
        <w:t>09</w:t>
      </w:r>
      <w:r w:rsidR="00C80622">
        <w:rPr>
          <w:rFonts w:ascii="Times New Roman" w:hAnsi="Times New Roman"/>
          <w:bCs/>
          <w:sz w:val="28"/>
          <w:u w:val="single"/>
        </w:rPr>
        <w:t>.202</w:t>
      </w:r>
      <w:r w:rsidR="00133086">
        <w:rPr>
          <w:rFonts w:ascii="Times New Roman" w:hAnsi="Times New Roman"/>
          <w:bCs/>
          <w:sz w:val="28"/>
          <w:u w:val="single"/>
        </w:rPr>
        <w:t>4</w:t>
      </w:r>
      <w:r>
        <w:rPr>
          <w:rFonts w:ascii="Times New Roman" w:hAnsi="Times New Roman"/>
          <w:bCs/>
          <w:sz w:val="28"/>
          <w:u w:val="single"/>
        </w:rPr>
        <w:t xml:space="preserve"> г.</w:t>
      </w:r>
      <w:r>
        <w:rPr>
          <w:rFonts w:ascii="Times New Roman" w:hAnsi="Times New Roman"/>
          <w:bCs/>
          <w:sz w:val="28"/>
        </w:rPr>
        <w:t xml:space="preserve"> №</w:t>
      </w:r>
      <w:r w:rsidR="001130D1">
        <w:rPr>
          <w:rFonts w:ascii="Times New Roman" w:hAnsi="Times New Roman"/>
          <w:bCs/>
          <w:sz w:val="28"/>
        </w:rPr>
        <w:t>70</w:t>
      </w:r>
    </w:p>
    <w:p w14:paraId="5A69F752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2E41E812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и дополнений</w:t>
      </w:r>
    </w:p>
    <w:p w14:paraId="3170C7DE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 решение Совета депутатов от 10.09.2020</w:t>
      </w:r>
    </w:p>
    <w:p w14:paraId="4EB05482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№ </w:t>
      </w:r>
      <w:proofErr w:type="gramStart"/>
      <w:r>
        <w:rPr>
          <w:rFonts w:ascii="Times New Roman" w:hAnsi="Times New Roman"/>
          <w:b/>
          <w:bCs/>
          <w:sz w:val="28"/>
        </w:rPr>
        <w:t>151»Об</w:t>
      </w:r>
      <w:proofErr w:type="gramEnd"/>
      <w:r>
        <w:rPr>
          <w:rFonts w:ascii="Times New Roman" w:hAnsi="Times New Roman"/>
          <w:b/>
          <w:bCs/>
          <w:sz w:val="28"/>
        </w:rPr>
        <w:t xml:space="preserve"> утверждении Положения об</w:t>
      </w:r>
    </w:p>
    <w:p w14:paraId="5DA6D64B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оплате труда работников, занимающих</w:t>
      </w:r>
    </w:p>
    <w:p w14:paraId="6477D7A1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должности рабочих профессий в органах</w:t>
      </w:r>
    </w:p>
    <w:p w14:paraId="64983A44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местного самоуправления Барановского</w:t>
      </w:r>
    </w:p>
    <w:p w14:paraId="3F00296E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муниципального образования Аткарского</w:t>
      </w:r>
    </w:p>
    <w:p w14:paraId="04423BEE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муниципального района Саратовской области» </w:t>
      </w:r>
    </w:p>
    <w:p w14:paraId="7C01BA34" w14:textId="77777777" w:rsidR="00F3400C" w:rsidRDefault="00F3400C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( с</w:t>
      </w:r>
      <w:proofErr w:type="gramEnd"/>
      <w:r>
        <w:rPr>
          <w:rFonts w:ascii="Times New Roman" w:hAnsi="Times New Roman"/>
          <w:b/>
          <w:bCs/>
          <w:sz w:val="28"/>
        </w:rPr>
        <w:t xml:space="preserve"> изменениями от 19.10.2020 № 160,</w:t>
      </w:r>
    </w:p>
    <w:p w14:paraId="65F43996" w14:textId="77777777" w:rsidR="00133086" w:rsidRDefault="00F3400C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от 12.11.2021. № </w:t>
      </w:r>
      <w:proofErr w:type="gramStart"/>
      <w:r>
        <w:rPr>
          <w:rFonts w:ascii="Times New Roman" w:hAnsi="Times New Roman"/>
          <w:b/>
          <w:bCs/>
          <w:sz w:val="28"/>
        </w:rPr>
        <w:t>219</w:t>
      </w:r>
      <w:r w:rsidR="00F04D76">
        <w:rPr>
          <w:rFonts w:ascii="Times New Roman" w:hAnsi="Times New Roman"/>
          <w:b/>
          <w:bCs/>
          <w:sz w:val="28"/>
        </w:rPr>
        <w:t>,</w:t>
      </w:r>
      <w:r w:rsidR="00133086">
        <w:rPr>
          <w:rFonts w:ascii="Times New Roman" w:hAnsi="Times New Roman"/>
          <w:b/>
          <w:bCs/>
          <w:sz w:val="28"/>
        </w:rPr>
        <w:t>от</w:t>
      </w:r>
      <w:proofErr w:type="gramEnd"/>
      <w:r w:rsidR="00133086">
        <w:rPr>
          <w:rFonts w:ascii="Times New Roman" w:hAnsi="Times New Roman"/>
          <w:b/>
          <w:bCs/>
          <w:sz w:val="28"/>
        </w:rPr>
        <w:t xml:space="preserve"> 12.01.2022 3 229.1</w:t>
      </w:r>
    </w:p>
    <w:p w14:paraId="69514530" w14:textId="5C868B95" w:rsidR="00F3400C" w:rsidRDefault="00F04D76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от 13.10.2022 № </w:t>
      </w:r>
      <w:proofErr w:type="gramStart"/>
      <w:r>
        <w:rPr>
          <w:rFonts w:ascii="Times New Roman" w:hAnsi="Times New Roman"/>
          <w:b/>
          <w:bCs/>
          <w:sz w:val="28"/>
        </w:rPr>
        <w:t>270</w:t>
      </w:r>
      <w:r w:rsidR="00133086">
        <w:rPr>
          <w:rFonts w:ascii="Times New Roman" w:hAnsi="Times New Roman"/>
          <w:b/>
          <w:bCs/>
          <w:sz w:val="28"/>
        </w:rPr>
        <w:t>,от</w:t>
      </w:r>
      <w:proofErr w:type="gramEnd"/>
      <w:r w:rsidR="00133086">
        <w:rPr>
          <w:rFonts w:ascii="Times New Roman" w:hAnsi="Times New Roman"/>
          <w:b/>
          <w:bCs/>
          <w:sz w:val="28"/>
        </w:rPr>
        <w:t xml:space="preserve"> 02.10.2023 г № 8 </w:t>
      </w:r>
      <w:r w:rsidR="00F3400C">
        <w:rPr>
          <w:rFonts w:ascii="Times New Roman" w:hAnsi="Times New Roman"/>
          <w:b/>
          <w:bCs/>
          <w:sz w:val="28"/>
        </w:rPr>
        <w:t>)</w:t>
      </w:r>
    </w:p>
    <w:p w14:paraId="6DD83CA5" w14:textId="77777777" w:rsidR="00CB051B" w:rsidRDefault="00CB051B" w:rsidP="00CB051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1B9B6999" w14:textId="77777777" w:rsidR="00CB051B" w:rsidRDefault="00CB051B" w:rsidP="00CB051B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соответствии со ст. 86 Бюджетного кодекса Российской Федерации, ст. 53 </w:t>
      </w:r>
      <w:r>
        <w:rPr>
          <w:rFonts w:ascii="Times New Roman" w:hAnsi="Times New Roman"/>
          <w:bCs/>
          <w:sz w:val="28"/>
          <w:szCs w:val="28"/>
        </w:rPr>
        <w:t>Федерального закона от 06 октября 2003 года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</w:rPr>
        <w:t xml:space="preserve">, на основании Устава Барановского муниципального образования Аткарского муниципального района Саратовской области, Совет депутатов </w:t>
      </w:r>
      <w:r>
        <w:rPr>
          <w:rFonts w:ascii="Times New Roman" w:hAnsi="Times New Roman"/>
          <w:b/>
          <w:bCs/>
          <w:sz w:val="28"/>
        </w:rPr>
        <w:t>РЕШИЛ</w:t>
      </w:r>
      <w:r>
        <w:rPr>
          <w:rFonts w:ascii="Times New Roman" w:hAnsi="Times New Roman"/>
          <w:bCs/>
          <w:sz w:val="28"/>
        </w:rPr>
        <w:t>:</w:t>
      </w:r>
    </w:p>
    <w:p w14:paraId="342EDC8A" w14:textId="77777777" w:rsidR="00CB051B" w:rsidRPr="00CB051B" w:rsidRDefault="00CB051B" w:rsidP="00CB051B">
      <w:pPr>
        <w:pStyle w:val="a3"/>
        <w:ind w:left="0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1.Внести изменений и дополнений </w:t>
      </w:r>
      <w:r w:rsidRPr="00CB051B">
        <w:rPr>
          <w:rFonts w:ascii="Times New Roman" w:hAnsi="Times New Roman"/>
          <w:bCs/>
          <w:sz w:val="28"/>
        </w:rPr>
        <w:t>в решение Совета депутатов от 10.09.2020</w:t>
      </w:r>
      <w:r>
        <w:rPr>
          <w:rFonts w:ascii="Times New Roman" w:hAnsi="Times New Roman"/>
          <w:bCs/>
          <w:sz w:val="28"/>
        </w:rPr>
        <w:t xml:space="preserve"> </w:t>
      </w:r>
      <w:r w:rsidR="001C74D9">
        <w:rPr>
          <w:rFonts w:ascii="Times New Roman" w:hAnsi="Times New Roman"/>
          <w:bCs/>
          <w:sz w:val="28"/>
        </w:rPr>
        <w:t xml:space="preserve">№ 151 </w:t>
      </w:r>
      <w:proofErr w:type="gramStart"/>
      <w:r w:rsidR="001C74D9">
        <w:rPr>
          <w:rFonts w:ascii="Times New Roman" w:hAnsi="Times New Roman"/>
          <w:bCs/>
          <w:sz w:val="28"/>
        </w:rPr>
        <w:t xml:space="preserve">« </w:t>
      </w:r>
      <w:r w:rsidRPr="00CB051B">
        <w:rPr>
          <w:rFonts w:ascii="Times New Roman" w:hAnsi="Times New Roman"/>
          <w:bCs/>
          <w:sz w:val="28"/>
        </w:rPr>
        <w:t>Об</w:t>
      </w:r>
      <w:proofErr w:type="gramEnd"/>
      <w:r w:rsidRPr="00CB051B">
        <w:rPr>
          <w:rFonts w:ascii="Times New Roman" w:hAnsi="Times New Roman"/>
          <w:bCs/>
          <w:sz w:val="28"/>
        </w:rPr>
        <w:t xml:space="preserve"> утверждении Положения об</w:t>
      </w:r>
      <w:r>
        <w:rPr>
          <w:rFonts w:ascii="Times New Roman" w:hAnsi="Times New Roman"/>
          <w:bCs/>
          <w:sz w:val="28"/>
        </w:rPr>
        <w:t xml:space="preserve"> оплате труда работников, </w:t>
      </w:r>
      <w:r w:rsidRPr="00CB051B">
        <w:rPr>
          <w:rFonts w:ascii="Times New Roman" w:hAnsi="Times New Roman"/>
          <w:bCs/>
          <w:sz w:val="28"/>
        </w:rPr>
        <w:t>занимающих должности рабочих профессий в органах местного самоуправления Барановского муниципального образования Аткарского</w:t>
      </w:r>
    </w:p>
    <w:p w14:paraId="04CF5854" w14:textId="228CFBF7" w:rsidR="00CB051B" w:rsidRPr="00F3400C" w:rsidRDefault="00CB051B" w:rsidP="00F3400C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 w:rsidRPr="00CB051B">
        <w:rPr>
          <w:rFonts w:ascii="Times New Roman" w:hAnsi="Times New Roman"/>
          <w:bCs/>
          <w:sz w:val="28"/>
        </w:rPr>
        <w:t xml:space="preserve"> муниципального района Саратовской област</w:t>
      </w:r>
      <w:r w:rsidRPr="00F3400C">
        <w:rPr>
          <w:rFonts w:ascii="Times New Roman" w:hAnsi="Times New Roman"/>
          <w:bCs/>
          <w:sz w:val="28"/>
        </w:rPr>
        <w:t>и</w:t>
      </w:r>
      <w:r w:rsidR="00F3400C">
        <w:rPr>
          <w:rFonts w:ascii="Times New Roman" w:hAnsi="Times New Roman"/>
          <w:bCs/>
          <w:sz w:val="28"/>
        </w:rPr>
        <w:t xml:space="preserve"> </w:t>
      </w:r>
      <w:proofErr w:type="gramStart"/>
      <w:r w:rsidR="00F3400C" w:rsidRPr="00F3400C">
        <w:rPr>
          <w:rFonts w:ascii="Times New Roman" w:hAnsi="Times New Roman"/>
          <w:bCs/>
          <w:sz w:val="28"/>
        </w:rPr>
        <w:t>( с</w:t>
      </w:r>
      <w:proofErr w:type="gramEnd"/>
      <w:r w:rsidR="00F3400C" w:rsidRPr="00F3400C">
        <w:rPr>
          <w:rFonts w:ascii="Times New Roman" w:hAnsi="Times New Roman"/>
          <w:bCs/>
          <w:sz w:val="28"/>
        </w:rPr>
        <w:t xml:space="preserve"> изменениями от 19.10.2020 № 160, от 12.11.2021. № </w:t>
      </w:r>
      <w:proofErr w:type="gramStart"/>
      <w:r w:rsidR="00F3400C" w:rsidRPr="00F3400C">
        <w:rPr>
          <w:rFonts w:ascii="Times New Roman" w:hAnsi="Times New Roman"/>
          <w:bCs/>
          <w:sz w:val="28"/>
        </w:rPr>
        <w:t>219</w:t>
      </w:r>
      <w:r w:rsidR="00F04D76">
        <w:rPr>
          <w:rFonts w:ascii="Times New Roman" w:hAnsi="Times New Roman"/>
          <w:bCs/>
          <w:sz w:val="28"/>
        </w:rPr>
        <w:t>,</w:t>
      </w:r>
      <w:r w:rsidR="00133086">
        <w:rPr>
          <w:rFonts w:ascii="Times New Roman" w:hAnsi="Times New Roman"/>
          <w:bCs/>
          <w:sz w:val="28"/>
        </w:rPr>
        <w:t>от</w:t>
      </w:r>
      <w:proofErr w:type="gramEnd"/>
      <w:r w:rsidR="00133086">
        <w:rPr>
          <w:rFonts w:ascii="Times New Roman" w:hAnsi="Times New Roman"/>
          <w:bCs/>
          <w:sz w:val="28"/>
        </w:rPr>
        <w:t xml:space="preserve"> 12.01.2022 г № 229.1</w:t>
      </w:r>
      <w:r w:rsidR="00F04D76">
        <w:rPr>
          <w:rFonts w:ascii="Times New Roman" w:hAnsi="Times New Roman"/>
          <w:bCs/>
          <w:sz w:val="28"/>
        </w:rPr>
        <w:t xml:space="preserve"> от 13.10.2022 № 270</w:t>
      </w:r>
      <w:r w:rsidR="00133086">
        <w:rPr>
          <w:rFonts w:ascii="Times New Roman" w:hAnsi="Times New Roman"/>
          <w:bCs/>
          <w:sz w:val="28"/>
        </w:rPr>
        <w:t xml:space="preserve">, от02.10.2023 № 8 </w:t>
      </w:r>
      <w:r w:rsidR="00F3400C" w:rsidRPr="00F3400C">
        <w:rPr>
          <w:rFonts w:ascii="Times New Roman" w:hAnsi="Times New Roman"/>
          <w:bCs/>
          <w:sz w:val="28"/>
        </w:rPr>
        <w:t xml:space="preserve">) </w:t>
      </w:r>
      <w:r w:rsidRPr="00F3400C">
        <w:rPr>
          <w:rFonts w:ascii="Times New Roman" w:hAnsi="Times New Roman"/>
          <w:bCs/>
          <w:sz w:val="28"/>
        </w:rPr>
        <w:t>»</w:t>
      </w:r>
      <w:r w:rsidRPr="00CB051B">
        <w:rPr>
          <w:rFonts w:ascii="Times New Roman" w:hAnsi="Times New Roman"/>
          <w:bCs/>
          <w:sz w:val="28"/>
        </w:rPr>
        <w:t xml:space="preserve"> </w:t>
      </w:r>
      <w:r w:rsidR="00B63F68">
        <w:rPr>
          <w:rFonts w:ascii="Times New Roman" w:hAnsi="Times New Roman"/>
          <w:bCs/>
          <w:sz w:val="28"/>
        </w:rPr>
        <w:t xml:space="preserve"> следующие изменения:</w:t>
      </w:r>
    </w:p>
    <w:p w14:paraId="217C38DA" w14:textId="77777777" w:rsidR="00046DBE" w:rsidRDefault="00B63F68" w:rsidP="00046DBE">
      <w:pPr>
        <w:pStyle w:val="a3"/>
        <w:ind w:left="0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пункт 3.2</w:t>
      </w:r>
      <w:r w:rsidR="00046DBE">
        <w:rPr>
          <w:rFonts w:ascii="Times New Roman" w:hAnsi="Times New Roman"/>
          <w:bCs/>
          <w:sz w:val="28"/>
        </w:rPr>
        <w:t xml:space="preserve"> </w:t>
      </w:r>
      <w:proofErr w:type="gramStart"/>
      <w:r w:rsidR="00046DBE">
        <w:rPr>
          <w:rFonts w:ascii="Times New Roman" w:hAnsi="Times New Roman"/>
          <w:bCs/>
          <w:sz w:val="28"/>
        </w:rPr>
        <w:t>«</w:t>
      </w:r>
      <w:r>
        <w:rPr>
          <w:rFonts w:ascii="Times New Roman" w:hAnsi="Times New Roman"/>
          <w:bCs/>
          <w:sz w:val="28"/>
        </w:rPr>
        <w:t xml:space="preserve"> размер</w:t>
      </w:r>
      <w:proofErr w:type="gramEnd"/>
      <w:r>
        <w:rPr>
          <w:rFonts w:ascii="Times New Roman" w:hAnsi="Times New Roman"/>
          <w:bCs/>
          <w:sz w:val="28"/>
        </w:rPr>
        <w:t xml:space="preserve"> оклада</w:t>
      </w:r>
      <w:r w:rsidR="00046DBE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 xml:space="preserve"> положения</w:t>
      </w:r>
      <w:r w:rsidR="00046DBE" w:rsidRPr="00046DBE">
        <w:rPr>
          <w:rFonts w:ascii="Times New Roman" w:hAnsi="Times New Roman"/>
          <w:b/>
          <w:bCs/>
          <w:sz w:val="28"/>
        </w:rPr>
        <w:t xml:space="preserve"> </w:t>
      </w:r>
      <w:r w:rsidR="00046DBE">
        <w:rPr>
          <w:rFonts w:ascii="Times New Roman" w:hAnsi="Times New Roman"/>
          <w:b/>
          <w:bCs/>
          <w:sz w:val="28"/>
        </w:rPr>
        <w:t xml:space="preserve">  </w:t>
      </w:r>
      <w:r w:rsidR="00046DBE" w:rsidRPr="00046DBE">
        <w:rPr>
          <w:rFonts w:ascii="Times New Roman" w:hAnsi="Times New Roman"/>
          <w:bCs/>
          <w:sz w:val="28"/>
        </w:rPr>
        <w:t>об оплате труда работников, занимающих должности рабочих профессий в органах местного самоуправления Барановского муниципального образования Аткарского муниципального района Саратовской области»</w:t>
      </w:r>
      <w:r w:rsidR="00046DBE">
        <w:rPr>
          <w:rFonts w:ascii="Times New Roman" w:hAnsi="Times New Roman"/>
          <w:b/>
          <w:bCs/>
          <w:sz w:val="28"/>
        </w:rPr>
        <w:t xml:space="preserve"> </w:t>
      </w:r>
      <w:r w:rsidR="00046DBE" w:rsidRPr="00046DBE">
        <w:rPr>
          <w:rFonts w:ascii="Times New Roman" w:hAnsi="Times New Roman"/>
          <w:bCs/>
          <w:sz w:val="28"/>
        </w:rPr>
        <w:t>изложить в новой редакции</w:t>
      </w:r>
      <w:r w:rsidR="00046DBE">
        <w:rPr>
          <w:rFonts w:ascii="Times New Roman" w:hAnsi="Times New Roman"/>
          <w:bCs/>
          <w:sz w:val="28"/>
        </w:rPr>
        <w:t xml:space="preserve"> согласно приложения к положению.</w:t>
      </w:r>
    </w:p>
    <w:p w14:paraId="359DCEB9" w14:textId="4FDC7227" w:rsidR="00692C58" w:rsidRPr="00124A97" w:rsidRDefault="00046DBE" w:rsidP="00124A9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2. </w:t>
      </w:r>
      <w:r w:rsidR="00124A97">
        <w:rPr>
          <w:bCs/>
          <w:sz w:val="28"/>
        </w:rPr>
        <w:t xml:space="preserve">Настоящее решение вступает в </w:t>
      </w:r>
      <w:proofErr w:type="gramStart"/>
      <w:r w:rsidR="00124A97">
        <w:rPr>
          <w:bCs/>
          <w:sz w:val="28"/>
        </w:rPr>
        <w:t xml:space="preserve">силу </w:t>
      </w:r>
      <w:r w:rsidR="00124A97">
        <w:rPr>
          <w:sz w:val="28"/>
          <w:szCs w:val="28"/>
        </w:rPr>
        <w:t xml:space="preserve"> с</w:t>
      </w:r>
      <w:proofErr w:type="gramEnd"/>
      <w:r w:rsidR="00124A97">
        <w:rPr>
          <w:sz w:val="28"/>
          <w:szCs w:val="28"/>
        </w:rPr>
        <w:t xml:space="preserve"> 1 октября 202</w:t>
      </w:r>
      <w:r w:rsidR="00133086">
        <w:rPr>
          <w:sz w:val="28"/>
          <w:szCs w:val="28"/>
        </w:rPr>
        <w:t>4</w:t>
      </w:r>
      <w:r w:rsidR="00124A97">
        <w:rPr>
          <w:sz w:val="28"/>
          <w:szCs w:val="28"/>
        </w:rPr>
        <w:t xml:space="preserve"> года.</w:t>
      </w:r>
    </w:p>
    <w:p w14:paraId="02106CA6" w14:textId="77777777" w:rsidR="00692C58" w:rsidRPr="00692C58" w:rsidRDefault="00692C58" w:rsidP="00B93E0A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3.</w:t>
      </w:r>
      <w:r w:rsidR="007639A2" w:rsidRPr="007639A2">
        <w:rPr>
          <w:rFonts w:ascii="Times New Roman" w:hAnsi="Times New Roman"/>
          <w:bCs/>
          <w:sz w:val="28"/>
        </w:rPr>
        <w:t xml:space="preserve"> </w:t>
      </w:r>
      <w:r w:rsidR="007639A2">
        <w:rPr>
          <w:rFonts w:ascii="Times New Roman" w:hAnsi="Times New Roman"/>
          <w:bCs/>
          <w:sz w:val="28"/>
        </w:rPr>
        <w:t xml:space="preserve">Контроль за исполнением настоящего решения возложить на постоянную депутатскую комиссию по экономике, бюджетно-финансовому процессу, муниципальной собственности. </w:t>
      </w:r>
    </w:p>
    <w:p w14:paraId="4B24BCD3" w14:textId="77777777" w:rsidR="00692C58" w:rsidRDefault="00692C58" w:rsidP="00692C58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Глава Барановского</w:t>
      </w:r>
    </w:p>
    <w:p w14:paraId="5B6CBE0C" w14:textId="77777777" w:rsidR="00046DBE" w:rsidRPr="00692C58" w:rsidRDefault="00692C58" w:rsidP="00692C58">
      <w:pPr>
        <w:pStyle w:val="a3"/>
        <w:ind w:left="0"/>
        <w:jc w:val="both"/>
        <w:rPr>
          <w:rFonts w:ascii="Times New Roman" w:hAnsi="Times New Roman"/>
          <w:bCs/>
          <w:sz w:val="28"/>
        </w:rPr>
      </w:pPr>
      <w:r w:rsidRPr="00692C58">
        <w:rPr>
          <w:rFonts w:ascii="Times New Roman" w:hAnsi="Times New Roman"/>
          <w:b/>
          <w:bCs/>
          <w:sz w:val="28"/>
        </w:rPr>
        <w:t>муниципального образования</w:t>
      </w:r>
      <w:r w:rsidRPr="00692C58">
        <w:rPr>
          <w:rFonts w:ascii="Times New Roman" w:hAnsi="Times New Roman"/>
          <w:b/>
          <w:bCs/>
          <w:sz w:val="28"/>
        </w:rPr>
        <w:tab/>
      </w:r>
      <w:r w:rsidRPr="00692C58">
        <w:rPr>
          <w:rFonts w:ascii="Times New Roman" w:hAnsi="Times New Roman"/>
          <w:b/>
          <w:bCs/>
          <w:sz w:val="28"/>
        </w:rPr>
        <w:tab/>
      </w:r>
      <w:r w:rsidRPr="00692C58">
        <w:rPr>
          <w:rFonts w:ascii="Times New Roman" w:hAnsi="Times New Roman"/>
          <w:b/>
          <w:bCs/>
          <w:sz w:val="28"/>
        </w:rPr>
        <w:tab/>
      </w:r>
      <w:r w:rsidRPr="00692C58">
        <w:rPr>
          <w:rFonts w:ascii="Times New Roman" w:hAnsi="Times New Roman"/>
          <w:b/>
          <w:bCs/>
          <w:sz w:val="28"/>
        </w:rPr>
        <w:tab/>
      </w:r>
      <w:proofErr w:type="spellStart"/>
      <w:r w:rsidRPr="00692C58">
        <w:rPr>
          <w:rFonts w:ascii="Times New Roman" w:hAnsi="Times New Roman"/>
          <w:b/>
          <w:bCs/>
          <w:sz w:val="28"/>
        </w:rPr>
        <w:t>С.А.Сухов</w:t>
      </w:r>
      <w:proofErr w:type="spellEnd"/>
      <w:r w:rsidRPr="00692C58">
        <w:rPr>
          <w:rFonts w:ascii="Times New Roman" w:hAnsi="Times New Roman"/>
          <w:b/>
          <w:bCs/>
          <w:sz w:val="28"/>
        </w:rPr>
        <w:tab/>
      </w:r>
    </w:p>
    <w:p w14:paraId="75C3C991" w14:textId="77777777" w:rsidR="00B63F68" w:rsidRPr="00046DBE" w:rsidRDefault="00B63F68" w:rsidP="00CB051B">
      <w:pPr>
        <w:pStyle w:val="a3"/>
        <w:ind w:left="0"/>
        <w:jc w:val="both"/>
        <w:rPr>
          <w:rFonts w:ascii="Times New Roman" w:hAnsi="Times New Roman"/>
          <w:bCs/>
          <w:sz w:val="28"/>
        </w:rPr>
      </w:pPr>
    </w:p>
    <w:p w14:paraId="0478C5ED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C4AF31B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DBFD45E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EB8D310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169A5C34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56A97AF2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A1846C0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2FC9046C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27E8EB0F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8541DFC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065494BC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612584F4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6ABE6DF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5B46AAEE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5FD155A7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DDFB49E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A66666B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0F55E04B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12FF6718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310B261C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0BDE98E8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190F2022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B81FE7B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5F7968B1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0486530B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347208D7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E41E4B5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EA2E471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EF7B0D4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EE5C128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02B357E9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CF8BF21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5F910DA6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682EF273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3F4B12F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28411669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3FF4D6CE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189013AC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0386A0B0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4E5316E9" w14:textId="77777777" w:rsidR="00735829" w:rsidRDefault="00735829" w:rsidP="00753EB8">
      <w:pPr>
        <w:pStyle w:val="a3"/>
        <w:ind w:left="5783"/>
        <w:jc w:val="both"/>
        <w:rPr>
          <w:rFonts w:ascii="Times New Roman" w:hAnsi="Times New Roman"/>
          <w:sz w:val="28"/>
          <w:szCs w:val="28"/>
        </w:rPr>
      </w:pPr>
    </w:p>
    <w:p w14:paraId="7318BF80" w14:textId="01B26651" w:rsidR="00753EB8" w:rsidRDefault="00753EB8" w:rsidP="00753EB8">
      <w:pPr>
        <w:pStyle w:val="a3"/>
        <w:ind w:left="5783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депутатов </w:t>
      </w:r>
      <w:r>
        <w:rPr>
          <w:rFonts w:ascii="Times New Roman" w:hAnsi="Times New Roman"/>
          <w:bCs/>
          <w:sz w:val="28"/>
        </w:rPr>
        <w:t xml:space="preserve">Барановского муниципального образования </w:t>
      </w:r>
    </w:p>
    <w:p w14:paraId="17778D36" w14:textId="77777777" w:rsidR="00CB051B" w:rsidRPr="00CB051B" w:rsidRDefault="00CB051B" w:rsidP="00B63F68">
      <w:pPr>
        <w:pStyle w:val="a3"/>
        <w:ind w:left="1211"/>
        <w:jc w:val="both"/>
        <w:rPr>
          <w:rFonts w:ascii="Times New Roman" w:hAnsi="Times New Roman"/>
          <w:bCs/>
          <w:sz w:val="28"/>
        </w:rPr>
      </w:pPr>
    </w:p>
    <w:p w14:paraId="6070FFE5" w14:textId="77777777" w:rsidR="001C74D9" w:rsidRDefault="001C74D9" w:rsidP="001C7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Размер оклада.</w:t>
      </w:r>
    </w:p>
    <w:p w14:paraId="6A15E5A1" w14:textId="77777777" w:rsidR="001C74D9" w:rsidRDefault="001C74D9" w:rsidP="001C74D9">
      <w:pPr>
        <w:jc w:val="center"/>
        <w:rPr>
          <w:b/>
          <w:bCs/>
          <w:sz w:val="28"/>
          <w:szCs w:val="28"/>
        </w:rPr>
      </w:pPr>
    </w:p>
    <w:p w14:paraId="651751D7" w14:textId="77777777" w:rsidR="001C74D9" w:rsidRDefault="001C74D9" w:rsidP="001C74D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оклада водителя устанавливается в зависимости от присвоенного квалификационного разряда в соответствии с Единой тарифной сеткой «Размеры окладов по профессиям рабочих органов местного самоуправления Барановского муниципального образования, в зависимости от разрядов работ»:</w:t>
      </w:r>
    </w:p>
    <w:p w14:paraId="4AAB84B7" w14:textId="77777777" w:rsidR="001C74D9" w:rsidRDefault="001C74D9" w:rsidP="001C74D9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900"/>
        <w:gridCol w:w="900"/>
        <w:gridCol w:w="1080"/>
        <w:gridCol w:w="900"/>
        <w:gridCol w:w="1080"/>
        <w:gridCol w:w="900"/>
        <w:gridCol w:w="927"/>
      </w:tblGrid>
      <w:tr w:rsidR="001C74D9" w14:paraId="3E1DE5F1" w14:textId="77777777" w:rsidTr="001C74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1A1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BC77" w14:textId="77777777" w:rsidR="001C74D9" w:rsidRDefault="001C74D9">
            <w:pPr>
              <w:tabs>
                <w:tab w:val="left" w:pos="32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Разряды работ (оклад, руб.)</w:t>
            </w:r>
          </w:p>
        </w:tc>
      </w:tr>
      <w:tr w:rsidR="001C74D9" w14:paraId="048DAFBF" w14:textId="77777777" w:rsidTr="001C74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7AF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52D6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9C6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487D" w14:textId="77777777" w:rsidR="001C74D9" w:rsidRDefault="001C74D9">
            <w:pPr>
              <w:ind w:left="1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A8CB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53B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77F8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667E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449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8</w:t>
            </w:r>
          </w:p>
        </w:tc>
      </w:tr>
      <w:tr w:rsidR="001C74D9" w14:paraId="23AFDFD8" w14:textId="77777777" w:rsidTr="001C74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32A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A59D" w14:textId="13BF6DF9" w:rsidR="001C74D9" w:rsidRDefault="00124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133086">
              <w:rPr>
                <w:bCs/>
                <w:sz w:val="28"/>
                <w:szCs w:val="28"/>
              </w:rPr>
              <w:t>856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C54" w14:textId="1EF3443F" w:rsidR="001C74D9" w:rsidRDefault="0013308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99D" w14:textId="35FCFEDE" w:rsidR="001C74D9" w:rsidRDefault="001F5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133086">
              <w:rPr>
                <w:bCs/>
                <w:sz w:val="28"/>
                <w:szCs w:val="28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99D7" w14:textId="2591E1E1" w:rsidR="001C74D9" w:rsidRPr="0078432E" w:rsidRDefault="00124A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</w:t>
            </w:r>
            <w:r w:rsidR="00133086">
              <w:rPr>
                <w:b/>
                <w:bCs/>
                <w:sz w:val="28"/>
                <w:szCs w:val="28"/>
              </w:rPr>
              <w:t>662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60C" w14:textId="7B68151B" w:rsidR="001C74D9" w:rsidRDefault="00124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</w:t>
            </w:r>
            <w:r w:rsidR="00133086">
              <w:rPr>
                <w:bCs/>
                <w:sz w:val="28"/>
                <w:szCs w:val="28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E523" w14:textId="489DFD6A" w:rsidR="001C74D9" w:rsidRDefault="00124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F5C28">
              <w:rPr>
                <w:bCs/>
                <w:sz w:val="28"/>
                <w:szCs w:val="28"/>
              </w:rPr>
              <w:t>6</w:t>
            </w:r>
            <w:r w:rsidR="0013308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5432" w14:textId="113765D7" w:rsidR="001C74D9" w:rsidRDefault="001F5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33086">
              <w:rPr>
                <w:bCs/>
                <w:sz w:val="28"/>
                <w:szCs w:val="28"/>
              </w:rPr>
              <w:t>556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CBE5" w14:textId="7C8817E9" w:rsidR="001C74D9" w:rsidRDefault="00124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33086">
              <w:rPr>
                <w:bCs/>
                <w:sz w:val="28"/>
                <w:szCs w:val="28"/>
              </w:rPr>
              <w:t>884</w:t>
            </w:r>
          </w:p>
        </w:tc>
      </w:tr>
      <w:tr w:rsidR="001C74D9" w14:paraId="1CCEDA31" w14:textId="77777777" w:rsidTr="001C74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82B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Водитель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406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22D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D0D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F336" w14:textId="2E1F4475" w:rsidR="001C74D9" w:rsidRPr="0078432E" w:rsidRDefault="00124A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</w:t>
            </w:r>
            <w:r w:rsidR="00133086">
              <w:rPr>
                <w:b/>
                <w:bCs/>
                <w:sz w:val="28"/>
                <w:szCs w:val="28"/>
              </w:rPr>
              <w:t>662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DE5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469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F28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14B" w14:textId="77777777" w:rsidR="001C74D9" w:rsidRDefault="001C74D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6954B83" w14:textId="77777777" w:rsidR="00AF06FC" w:rsidRPr="00CB051B" w:rsidRDefault="00AF06FC" w:rsidP="001C74D9">
      <w:pPr>
        <w:jc w:val="center"/>
      </w:pPr>
    </w:p>
    <w:sectPr w:rsidR="00AF06FC" w:rsidRPr="00CB051B" w:rsidSect="00124A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E404D"/>
    <w:multiLevelType w:val="hybridMultilevel"/>
    <w:tmpl w:val="D5801F72"/>
    <w:lvl w:ilvl="0" w:tplc="831680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6E"/>
    <w:rsid w:val="00046DBE"/>
    <w:rsid w:val="001130D1"/>
    <w:rsid w:val="00124A97"/>
    <w:rsid w:val="00133086"/>
    <w:rsid w:val="001C74D9"/>
    <w:rsid w:val="001F5C28"/>
    <w:rsid w:val="005412E2"/>
    <w:rsid w:val="00692C58"/>
    <w:rsid w:val="00735829"/>
    <w:rsid w:val="00753EB8"/>
    <w:rsid w:val="007639A2"/>
    <w:rsid w:val="0078432E"/>
    <w:rsid w:val="007C1DD3"/>
    <w:rsid w:val="007D0079"/>
    <w:rsid w:val="00960800"/>
    <w:rsid w:val="00AF06FC"/>
    <w:rsid w:val="00B63F68"/>
    <w:rsid w:val="00B93E0A"/>
    <w:rsid w:val="00C80622"/>
    <w:rsid w:val="00CB051B"/>
    <w:rsid w:val="00F04D76"/>
    <w:rsid w:val="00F25019"/>
    <w:rsid w:val="00F3400C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BEC6"/>
  <w15:chartTrackingRefBased/>
  <w15:docId w15:val="{2061BD70-719E-4CC0-98F8-48935683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051B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CB051B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4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Петрово</dc:creator>
  <cp:keywords/>
  <dc:description/>
  <cp:lastModifiedBy>Пользователь</cp:lastModifiedBy>
  <cp:revision>2</cp:revision>
  <cp:lastPrinted>2021-11-23T10:40:00Z</cp:lastPrinted>
  <dcterms:created xsi:type="dcterms:W3CDTF">2024-10-01T07:42:00Z</dcterms:created>
  <dcterms:modified xsi:type="dcterms:W3CDTF">2024-10-01T07:42:00Z</dcterms:modified>
</cp:coreProperties>
</file>