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591" w:tblpY="641"/>
        <w:tblOverlap w:val="never"/>
        <w:tblW w:w="78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3"/>
      </w:tblGrid>
      <w:tr w:rsidR="00434E68" w:rsidRPr="00D31CA7" w14:paraId="5D91AD50" w14:textId="77777777" w:rsidTr="00B34220">
        <w:trPr>
          <w:trHeight w:val="1094"/>
        </w:trPr>
        <w:tc>
          <w:tcPr>
            <w:tcW w:w="7883" w:type="dxa"/>
          </w:tcPr>
          <w:p w14:paraId="73B06E62" w14:textId="77777777" w:rsidR="00434E68" w:rsidRPr="00D31CA7" w:rsidRDefault="00434E68" w:rsidP="00434E68">
            <w:pPr>
              <w:tabs>
                <w:tab w:val="left" w:pos="3720"/>
              </w:tabs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noProof/>
                <w:spacing w:val="20"/>
                <w:sz w:val="20"/>
                <w:lang w:eastAsia="ru-RU"/>
              </w:rPr>
              <w:drawing>
                <wp:inline distT="0" distB="0" distL="0" distR="0" wp14:anchorId="1B3052A6" wp14:editId="27DF6C78">
                  <wp:extent cx="533400" cy="7620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78F06" w14:textId="77777777" w:rsidR="00434E68" w:rsidRPr="00D31CA7" w:rsidRDefault="00434E68" w:rsidP="00434E68">
            <w:pPr>
              <w:tabs>
                <w:tab w:val="left" w:pos="3720"/>
              </w:tabs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САРАТОВСКАЯ ОБЛАСТЬ</w:t>
            </w:r>
          </w:p>
          <w:p w14:paraId="3586C8E6" w14:textId="4CDE0CC2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       </w:t>
            </w:r>
            <w:r w:rsidR="00D31CA7"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АТКАРСКИЙ МУНИЦИПАЛЬНЫЙ РАЙОН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</w:p>
          <w:p w14:paraId="0ED5F2BA" w14:textId="77777777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БАРАНОВСКОЕ МУНИЦИПАЛЬНОЕ ОБРАЗОВАНИЕ </w:t>
            </w:r>
          </w:p>
          <w:p w14:paraId="40CD94E0" w14:textId="77777777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СОВЕТ ДЕПУТАТОВ </w:t>
            </w:r>
          </w:p>
          <w:p w14:paraId="29D51DE8" w14:textId="0A671528" w:rsidR="00434E68" w:rsidRPr="00D31CA7" w:rsidRDefault="00434E68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2F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ВТОРОГО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14:paraId="6FE92086" w14:textId="371AF813" w:rsidR="00434E68" w:rsidRPr="00D31CA7" w:rsidRDefault="00F12FE2" w:rsidP="00434E68">
            <w:pPr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Двадцать третье</w:t>
            </w:r>
            <w:r w:rsidR="0055089A"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4E68"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заседание</w:t>
            </w:r>
          </w:p>
        </w:tc>
      </w:tr>
    </w:tbl>
    <w:p w14:paraId="38B2C0FC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r w:rsidRPr="00D31CA7">
        <w:rPr>
          <w:rFonts w:ascii="PT Astra Serif" w:eastAsia="Times New Roman" w:hAnsi="PT Astra Serif" w:cs="Times New Roman"/>
          <w:b/>
          <w:vertAlign w:val="superscript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 xml:space="preserve">                                          </w:t>
      </w:r>
    </w:p>
    <w:p w14:paraId="3CA2651B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</w:p>
    <w:p w14:paraId="3D0D8351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</w:p>
    <w:p w14:paraId="4A739158" w14:textId="77777777" w:rsidR="00434E68" w:rsidRPr="00D31CA7" w:rsidRDefault="00434E68" w:rsidP="00434E68">
      <w:pPr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 xml:space="preserve"> </w:t>
      </w:r>
    </w:p>
    <w:p w14:paraId="4E9BAB6B" w14:textId="77777777" w:rsidR="00434E68" w:rsidRPr="00D31CA7" w:rsidRDefault="00130802" w:rsidP="00434E68">
      <w:pPr>
        <w:jc w:val="center"/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</w:pPr>
      <w:bookmarkStart w:id="0" w:name="_GoBack"/>
      <w:r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>РЕШЕНИ</w:t>
      </w:r>
      <w:r w:rsidR="00434E68" w:rsidRPr="00D31CA7">
        <w:rPr>
          <w:rFonts w:ascii="PT Astra Serif" w:eastAsia="Times New Roman" w:hAnsi="PT Astra Serif" w:cs="Times New Roman"/>
          <w:b/>
          <w:sz w:val="48"/>
          <w:szCs w:val="48"/>
          <w:vertAlign w:val="superscript"/>
          <w:lang w:eastAsia="ru-RU"/>
        </w:rPr>
        <w:t>Е</w:t>
      </w:r>
    </w:p>
    <w:p w14:paraId="450C0887" w14:textId="43B95432" w:rsidR="00434E68" w:rsidRPr="00D31CA7" w:rsidRDefault="00130802" w:rsidP="00434E68">
      <w:pPr>
        <w:ind w:right="85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От 1</w:t>
      </w:r>
      <w:r w:rsidR="00FA2A37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</w:t>
      </w:r>
      <w:r w:rsidR="0055089A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5611D6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апреля 202</w:t>
      </w:r>
      <w:r w:rsidR="00F12FE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5611D6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 </w:t>
      </w:r>
      <w:r w:rsidR="00434E68" w:rsidRPr="00D31C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F12FE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49</w:t>
      </w:r>
      <w:r w:rsidR="00434E68" w:rsidRPr="00D31CA7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 </w:t>
      </w:r>
      <w:r w:rsidR="00434E68"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</w:tblGrid>
      <w:tr w:rsidR="00434E68" w:rsidRPr="00D31CA7" w14:paraId="7156E6D2" w14:textId="77777777" w:rsidTr="00B34220">
        <w:trPr>
          <w:trHeight w:val="1981"/>
        </w:trPr>
        <w:tc>
          <w:tcPr>
            <w:tcW w:w="5939" w:type="dxa"/>
          </w:tcPr>
          <w:p w14:paraId="79B00904" w14:textId="20EE30B6" w:rsidR="00434E68" w:rsidRPr="00D31CA7" w:rsidRDefault="00434E68" w:rsidP="005611D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   О результатах проведения публичных слушаний по проекту решения Совета депутатов Барановского муниципального образования «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 рассмотрении отчета об исполнении местного бюджета Барановского муниципального образования за 20</w:t>
            </w:r>
            <w:r w:rsidR="00FA2A37"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F12F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Pr="00D31C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год» </w:t>
            </w:r>
          </w:p>
        </w:tc>
      </w:tr>
    </w:tbl>
    <w:bookmarkEnd w:id="0"/>
    <w:p w14:paraId="2DE1F69C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    </w:t>
      </w:r>
    </w:p>
    <w:p w14:paraId="50BE7CF0" w14:textId="3220DBDC" w:rsidR="00434E68" w:rsidRPr="00D31CA7" w:rsidRDefault="00434E68" w:rsidP="00434E6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 соответствии </w:t>
      </w:r>
      <w:r w:rsidR="00D31CA7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>с Уставом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Барановского муниципального </w:t>
      </w:r>
      <w:r w:rsidR="00D31CA7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>образования Аткарского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муниципального района Саратовской области Совет депутатов </w:t>
      </w:r>
      <w:r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РЕШИЛ: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</w:p>
    <w:p w14:paraId="36CBDADB" w14:textId="6F099BBF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      1.Обнародовать результаты проведения публичных слушаний по проекту решения Совета депутатов Барановского муниципального образования «</w:t>
      </w:r>
      <w:r w:rsidR="005611D6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рассмотрении </w:t>
      </w: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отчета об исполнении местного бюджета Барановского муниципального образования за 20</w:t>
      </w:r>
      <w:r w:rsidR="00E4298A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12FE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3B18AF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год»</w:t>
      </w:r>
      <w:r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>на информационных стендах.</w:t>
      </w:r>
    </w:p>
    <w:p w14:paraId="4597CAF7" w14:textId="396D6446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       2. Контроль за исполнением настоящего решения возложить на секретаря Совета депутатов Барановского муниципального образования </w:t>
      </w:r>
      <w:r w:rsidR="00F12FE2">
        <w:rPr>
          <w:rFonts w:ascii="PT Astra Serif" w:eastAsia="Times New Roman" w:hAnsi="PT Astra Serif" w:cs="Times New Roman"/>
          <w:sz w:val="28"/>
          <w:szCs w:val="20"/>
          <w:lang w:eastAsia="ru-RU"/>
        </w:rPr>
        <w:t>Погодаеву Е</w:t>
      </w:r>
      <w:r w:rsidR="001F02B4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>.А.</w:t>
      </w: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</w:t>
      </w:r>
    </w:p>
    <w:p w14:paraId="6B52438A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</w:p>
    <w:p w14:paraId="4DF5EEDB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6ED92CC9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1C980412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Глава Барановского</w:t>
      </w:r>
    </w:p>
    <w:p w14:paraId="0EE0F37E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 xml:space="preserve"> муниципального образования                                                 </w:t>
      </w:r>
      <w:r w:rsidR="001F02B4" w:rsidRPr="00D31CA7"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  <w:t>С.А. Сухов</w:t>
      </w:r>
    </w:p>
    <w:p w14:paraId="66E9F12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37D550D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0D8B229F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2DBBF16C" w14:textId="77777777" w:rsidR="001F02B4" w:rsidRPr="00D31CA7" w:rsidRDefault="001F02B4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1E2996E6" w14:textId="77777777" w:rsidR="001F02B4" w:rsidRPr="00D31CA7" w:rsidRDefault="001F02B4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3C8EC727" w14:textId="77777777" w:rsidR="00434E68" w:rsidRPr="00D31CA7" w:rsidRDefault="00434E68" w:rsidP="00434E6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14:paraId="4C7AF597" w14:textId="77777777" w:rsidR="00434E68" w:rsidRPr="00D31CA7" w:rsidRDefault="00434E68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242C7434" w14:textId="77777777" w:rsidR="003B18AF" w:rsidRPr="00D31CA7" w:rsidRDefault="003B18AF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5872BA44" w14:textId="77777777" w:rsidR="00A005A9" w:rsidRPr="00D31CA7" w:rsidRDefault="00A005A9" w:rsidP="00434E68">
      <w:pPr>
        <w:tabs>
          <w:tab w:val="center" w:pos="4819"/>
          <w:tab w:val="right" w:pos="9638"/>
        </w:tabs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</w:pPr>
    </w:p>
    <w:p w14:paraId="4460B891" w14:textId="77777777" w:rsidR="00434E68" w:rsidRPr="00D31CA7" w:rsidRDefault="00434E68" w:rsidP="00A41991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lastRenderedPageBreak/>
        <w:t>Приложение к решению Совета</w:t>
      </w:r>
    </w:p>
    <w:p w14:paraId="4D9561CD" w14:textId="77777777" w:rsidR="00434E68" w:rsidRPr="00D31CA7" w:rsidRDefault="00434E68" w:rsidP="00A41991">
      <w:pPr>
        <w:spacing w:after="0"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депутатов Барановского</w:t>
      </w:r>
    </w:p>
    <w:p w14:paraId="76D5C81E" w14:textId="77777777" w:rsidR="00434E68" w:rsidRPr="00D31CA7" w:rsidRDefault="00434E68" w:rsidP="00A41991">
      <w:pPr>
        <w:spacing w:after="0"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муниципального образования</w:t>
      </w:r>
    </w:p>
    <w:p w14:paraId="026B0E27" w14:textId="3E880088" w:rsidR="00434E68" w:rsidRPr="00D31CA7" w:rsidRDefault="00130802" w:rsidP="00A41991">
      <w:pPr>
        <w:spacing w:line="240" w:lineRule="auto"/>
        <w:ind w:right="141"/>
        <w:jc w:val="right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от </w:t>
      </w:r>
      <w:r w:rsidR="00E4298A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>19</w:t>
      </w:r>
      <w:r w:rsidR="001F02B4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апреля 202</w:t>
      </w:r>
      <w:r w:rsidR="00F12FE2">
        <w:rPr>
          <w:rFonts w:ascii="PT Astra Serif" w:eastAsia="Times New Roman" w:hAnsi="PT Astra Serif" w:cs="Times New Roman"/>
          <w:sz w:val="24"/>
          <w:szCs w:val="28"/>
          <w:lang w:eastAsia="ru-RU"/>
        </w:rPr>
        <w:t>4</w:t>
      </w:r>
      <w:r w:rsidR="001F02B4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 года </w:t>
      </w:r>
      <w:r w:rsidR="00434E68" w:rsidRPr="00D31CA7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№ </w:t>
      </w:r>
      <w:r w:rsidR="00F12FE2">
        <w:rPr>
          <w:rFonts w:ascii="PT Astra Serif" w:eastAsia="Times New Roman" w:hAnsi="PT Astra Serif" w:cs="Times New Roman"/>
          <w:sz w:val="24"/>
          <w:szCs w:val="28"/>
          <w:lang w:eastAsia="ru-RU"/>
        </w:rPr>
        <w:t>49</w:t>
      </w:r>
    </w:p>
    <w:p w14:paraId="600AAD55" w14:textId="77777777" w:rsidR="00434E68" w:rsidRPr="00D31CA7" w:rsidRDefault="00434E68" w:rsidP="00434E6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</w:p>
    <w:p w14:paraId="14A87472" w14:textId="77777777" w:rsidR="00434E68" w:rsidRPr="00D31CA7" w:rsidRDefault="00434E68" w:rsidP="00434E6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Результаты проведения публичных слушаний по проекту решения Совета депутатов Барановского муниципального образования</w:t>
      </w:r>
    </w:p>
    <w:p w14:paraId="1D87E660" w14:textId="642043AA" w:rsidR="00434E68" w:rsidRPr="00D31CA7" w:rsidRDefault="00434E68" w:rsidP="00434E68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«</w:t>
      </w:r>
      <w:r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</w:t>
      </w:r>
      <w:r w:rsidR="00B544A1"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рассмотрении отчета</w:t>
      </w:r>
      <w:r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 исполнении местного бюджета Барановского муниципального образования за 20</w:t>
      </w:r>
      <w:r w:rsidR="00E4298A"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F12F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3B18AF"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31C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год»</w:t>
      </w:r>
    </w:p>
    <w:p w14:paraId="019DA3C1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179FE368" w14:textId="684077DC" w:rsidR="00434E68" w:rsidRPr="00D31CA7" w:rsidRDefault="00E4298A" w:rsidP="00434E6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32"/>
          <w:szCs w:val="20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1F02B4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апреля 202</w:t>
      </w:r>
      <w:r w:rsidR="00F12FE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1F02B4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34E68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состоялись публичные слушания по проекту решения Совета депутатов Барановского муниципального образования </w:t>
      </w:r>
      <w:r w:rsidR="00434E68" w:rsidRPr="00D31CA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«</w:t>
      </w:r>
      <w:r w:rsidR="00434E68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О рассмотрении отчета об исполнении местного бюджета Барановского муниципального образования за 20</w:t>
      </w: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12FE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34E68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год», которые были проведены в форме открытого заседания Совета депутатов Барановского муниципального образования.</w:t>
      </w:r>
    </w:p>
    <w:p w14:paraId="6BE3BA69" w14:textId="5ABBDEE2" w:rsidR="00434E68" w:rsidRPr="00D31CA7" w:rsidRDefault="00434E68" w:rsidP="00434E68">
      <w:pPr>
        <w:tabs>
          <w:tab w:val="left" w:pos="4300"/>
        </w:tabs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В работе заседания приняли участие депутаты Барановского        муниципального образования, должностные лица, специалисты органов местного самоуправления, руководители предприятий и учреждений, жители поселения. Замечаний и предложений в данный </w:t>
      </w:r>
      <w:r w:rsidR="00D31CA7"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не</w:t>
      </w:r>
      <w:r w:rsidRPr="00D31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поступало.</w:t>
      </w:r>
    </w:p>
    <w:p w14:paraId="1A734B3D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  <w:r w:rsidRPr="00D31CA7">
        <w:rPr>
          <w:rFonts w:ascii="PT Astra Serif" w:eastAsia="Times New Roman" w:hAnsi="PT Astra Serif" w:cs="Times New Roman"/>
          <w:lang w:eastAsia="ru-RU"/>
        </w:rPr>
        <w:t xml:space="preserve"> </w:t>
      </w:r>
    </w:p>
    <w:p w14:paraId="541A3368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0C330B3B" w14:textId="77777777" w:rsidR="00434E68" w:rsidRPr="00D31CA7" w:rsidRDefault="00434E68" w:rsidP="00434E68">
      <w:pPr>
        <w:rPr>
          <w:rFonts w:ascii="PT Astra Serif" w:eastAsia="Times New Roman" w:hAnsi="PT Astra Serif" w:cs="Times New Roman"/>
          <w:lang w:eastAsia="ru-RU"/>
        </w:rPr>
      </w:pPr>
    </w:p>
    <w:p w14:paraId="1D427FDF" w14:textId="77777777" w:rsidR="00066E1B" w:rsidRPr="00D31CA7" w:rsidRDefault="00066E1B">
      <w:pPr>
        <w:rPr>
          <w:rFonts w:ascii="PT Astra Serif" w:hAnsi="PT Astra Serif"/>
        </w:rPr>
      </w:pPr>
    </w:p>
    <w:sectPr w:rsidR="00066E1B" w:rsidRPr="00D31CA7" w:rsidSect="003B18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5E"/>
    <w:rsid w:val="00060CC6"/>
    <w:rsid w:val="00066E1B"/>
    <w:rsid w:val="00130802"/>
    <w:rsid w:val="001F02B4"/>
    <w:rsid w:val="002D5208"/>
    <w:rsid w:val="003171DB"/>
    <w:rsid w:val="003B18AF"/>
    <w:rsid w:val="00434E68"/>
    <w:rsid w:val="005233F7"/>
    <w:rsid w:val="0055089A"/>
    <w:rsid w:val="005611D6"/>
    <w:rsid w:val="005B0521"/>
    <w:rsid w:val="00A005A9"/>
    <w:rsid w:val="00A14191"/>
    <w:rsid w:val="00A41991"/>
    <w:rsid w:val="00A522D1"/>
    <w:rsid w:val="00B544A1"/>
    <w:rsid w:val="00BE155E"/>
    <w:rsid w:val="00D24C3E"/>
    <w:rsid w:val="00D31CA7"/>
    <w:rsid w:val="00E4298A"/>
    <w:rsid w:val="00F12FE2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E979"/>
  <w15:docId w15:val="{11A58A0D-7D80-4FB1-A23C-934CB30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5C38-CDCC-4027-B4E4-263F707D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2023-04-17T06:36:00Z</cp:lastPrinted>
  <dcterms:created xsi:type="dcterms:W3CDTF">2024-05-02T12:11:00Z</dcterms:created>
  <dcterms:modified xsi:type="dcterms:W3CDTF">2024-05-02T12:11:00Z</dcterms:modified>
</cp:coreProperties>
</file>