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C054" w14:textId="77777777" w:rsidR="002A0E4A" w:rsidRDefault="002A0E4A" w:rsidP="002A0E4A">
      <w:pPr>
        <w:spacing w:before="1332" w:line="300" w:lineRule="exact"/>
        <w:jc w:val="center"/>
        <w:rPr>
          <w:spacing w:val="20"/>
          <w:sz w:val="20"/>
        </w:rPr>
      </w:pPr>
      <w:bookmarkStart w:id="0" w:name="_GoBack"/>
      <w:bookmarkEnd w:id="0"/>
      <w:r>
        <w:rPr>
          <w:noProof/>
          <w:spacing w:val="20"/>
          <w:sz w:val="20"/>
        </w:rPr>
        <w:drawing>
          <wp:inline distT="0" distB="0" distL="0" distR="0" wp14:anchorId="21B6C23C" wp14:editId="7B463250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</w:p>
    <w:p w14:paraId="3D1C105C" w14:textId="77777777" w:rsidR="002A0E4A" w:rsidRDefault="002A0E4A" w:rsidP="002A0E4A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78AC7BF3" w14:textId="77777777" w:rsidR="002A0E4A" w:rsidRDefault="002A0E4A" w:rsidP="002A0E4A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0C1C1403" w14:textId="77777777" w:rsidR="002A0E4A" w:rsidRDefault="002A0E4A" w:rsidP="002A0E4A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БАРАНОВСКОЕ МУНИЦИПАЛЬНОЕ ОБРАЗОВАНИЕ</w:t>
      </w:r>
    </w:p>
    <w:p w14:paraId="2C387EF3" w14:textId="77777777" w:rsidR="002A0E4A" w:rsidRDefault="002A0E4A" w:rsidP="002A0E4A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0E6AEB2D" w14:textId="1A8A65B2" w:rsidR="002A0E4A" w:rsidRDefault="00740A2E" w:rsidP="002A0E4A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</w:t>
      </w:r>
      <w:r w:rsidR="002A0E4A">
        <w:rPr>
          <w:rFonts w:ascii="Times New Roman" w:hAnsi="Times New Roman"/>
          <w:b/>
          <w:bCs/>
          <w:sz w:val="28"/>
        </w:rPr>
        <w:t xml:space="preserve"> СОЗЫВА</w:t>
      </w:r>
    </w:p>
    <w:p w14:paraId="36CCC7FC" w14:textId="5B5B163F" w:rsidR="002A0E4A" w:rsidRDefault="001F39EA" w:rsidP="001F39EA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Тридцать третье </w:t>
      </w:r>
      <w:r w:rsidR="002A0E4A">
        <w:rPr>
          <w:rFonts w:ascii="Times New Roman" w:hAnsi="Times New Roman"/>
          <w:bCs/>
          <w:sz w:val="28"/>
        </w:rPr>
        <w:t>заседание</w:t>
      </w:r>
    </w:p>
    <w:p w14:paraId="6920CF95" w14:textId="77777777" w:rsidR="002A0E4A" w:rsidRDefault="002A0E4A" w:rsidP="002A0E4A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2AC87A72" w14:textId="77777777" w:rsidR="002A0E4A" w:rsidRDefault="002A0E4A" w:rsidP="002A0E4A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680E2FCB" w14:textId="77777777" w:rsidR="002A0E4A" w:rsidRDefault="002A0E4A" w:rsidP="002A0E4A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034C6A6C" w14:textId="77777777" w:rsidR="002A0E4A" w:rsidRDefault="002A0E4A" w:rsidP="002A0E4A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Барановка</w:t>
      </w:r>
    </w:p>
    <w:p w14:paraId="259B6563" w14:textId="24DA7AED" w:rsidR="002A0E4A" w:rsidRDefault="00CE1E33" w:rsidP="002A0E4A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 xml:space="preserve">От  </w:t>
      </w:r>
      <w:r w:rsidR="00C7629F">
        <w:rPr>
          <w:rFonts w:ascii="Times New Roman" w:hAnsi="Times New Roman"/>
          <w:b/>
          <w:bCs/>
          <w:sz w:val="28"/>
        </w:rPr>
        <w:t>30</w:t>
      </w:r>
      <w:r>
        <w:rPr>
          <w:rFonts w:ascii="Times New Roman" w:hAnsi="Times New Roman"/>
          <w:b/>
          <w:bCs/>
          <w:sz w:val="28"/>
        </w:rPr>
        <w:t>.</w:t>
      </w:r>
      <w:r w:rsidR="00C7629F">
        <w:rPr>
          <w:rFonts w:ascii="Times New Roman" w:hAnsi="Times New Roman"/>
          <w:b/>
          <w:bCs/>
          <w:sz w:val="28"/>
        </w:rPr>
        <w:t>09</w:t>
      </w:r>
      <w:r>
        <w:rPr>
          <w:rFonts w:ascii="Times New Roman" w:hAnsi="Times New Roman"/>
          <w:b/>
          <w:bCs/>
          <w:sz w:val="28"/>
        </w:rPr>
        <w:t>.</w:t>
      </w:r>
      <w:proofErr w:type="gramEnd"/>
      <w:r w:rsidR="002A0E4A">
        <w:rPr>
          <w:rFonts w:ascii="Times New Roman" w:hAnsi="Times New Roman"/>
          <w:b/>
          <w:bCs/>
          <w:sz w:val="28"/>
        </w:rPr>
        <w:t xml:space="preserve">  202</w:t>
      </w:r>
      <w:r w:rsidR="00C7629F">
        <w:rPr>
          <w:rFonts w:ascii="Times New Roman" w:hAnsi="Times New Roman"/>
          <w:b/>
          <w:bCs/>
          <w:sz w:val="28"/>
        </w:rPr>
        <w:t>4</w:t>
      </w:r>
      <w:r w:rsidR="002A0E4A">
        <w:rPr>
          <w:rFonts w:ascii="Times New Roman" w:hAnsi="Times New Roman"/>
          <w:b/>
          <w:bCs/>
          <w:sz w:val="28"/>
        </w:rPr>
        <w:t xml:space="preserve"> г № </w:t>
      </w:r>
      <w:r w:rsidR="001F39EA">
        <w:rPr>
          <w:rFonts w:ascii="Times New Roman" w:hAnsi="Times New Roman"/>
          <w:b/>
          <w:bCs/>
          <w:sz w:val="28"/>
        </w:rPr>
        <w:t>68</w:t>
      </w:r>
    </w:p>
    <w:p w14:paraId="558D4AA0" w14:textId="77777777" w:rsidR="00CE1E33" w:rsidRDefault="00CE1E33" w:rsidP="002A0E4A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2874CDCB" w14:textId="77777777" w:rsidR="0023571E" w:rsidRDefault="0023571E" w:rsidP="0023571E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и дополнений в решение</w:t>
      </w:r>
    </w:p>
    <w:p w14:paraId="2407AD47" w14:textId="77777777" w:rsidR="0023571E" w:rsidRDefault="0023571E" w:rsidP="0023571E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№ 8 от 25.09.2018 года</w:t>
      </w:r>
    </w:p>
    <w:p w14:paraId="558F500A" w14:textId="77777777" w:rsidR="0023571E" w:rsidRDefault="0023571E" w:rsidP="0023571E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«Об оплате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Барановского муниципального образования</w:t>
      </w:r>
    </w:p>
    <w:p w14:paraId="75FE61E7" w14:textId="25D7832E" w:rsidR="0023571E" w:rsidRDefault="0023571E" w:rsidP="0023571E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(с изменениями от 29.01.2018 № 187, от 30.11.2018 № 39.1</w:t>
      </w:r>
      <w:proofErr w:type="gramStart"/>
      <w:r>
        <w:rPr>
          <w:rFonts w:ascii="Times New Roman" w:hAnsi="Times New Roman"/>
          <w:b/>
          <w:bCs/>
          <w:sz w:val="28"/>
        </w:rPr>
        <w:t>,  от</w:t>
      </w:r>
      <w:proofErr w:type="gramEnd"/>
      <w:r>
        <w:rPr>
          <w:rFonts w:ascii="Times New Roman" w:hAnsi="Times New Roman"/>
          <w:b/>
          <w:bCs/>
          <w:sz w:val="28"/>
        </w:rPr>
        <w:t xml:space="preserve"> 16.10.2019 № 94, от 19.10.2020 № 158. От 19.07.2021 № 198, от 12.11.2021 № 217</w:t>
      </w:r>
      <w:r w:rsidR="00740A2E">
        <w:rPr>
          <w:rFonts w:ascii="Times New Roman" w:hAnsi="Times New Roman"/>
          <w:b/>
          <w:bCs/>
          <w:sz w:val="28"/>
        </w:rPr>
        <w:t>, от 13.10.2022 № 268, от 28.04.2023 № 303</w:t>
      </w:r>
      <w:r w:rsidR="00C7629F">
        <w:rPr>
          <w:rFonts w:ascii="Times New Roman" w:hAnsi="Times New Roman"/>
          <w:b/>
          <w:bCs/>
          <w:sz w:val="28"/>
        </w:rPr>
        <w:t xml:space="preserve"> от 02.10.2023 г №7</w:t>
      </w:r>
      <w:r>
        <w:rPr>
          <w:rFonts w:ascii="Times New Roman" w:hAnsi="Times New Roman"/>
          <w:b/>
          <w:bCs/>
          <w:sz w:val="28"/>
        </w:rPr>
        <w:t>)»</w:t>
      </w:r>
    </w:p>
    <w:p w14:paraId="3AFEC5B1" w14:textId="77777777" w:rsidR="0023571E" w:rsidRDefault="0023571E" w:rsidP="0023571E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5AF2EAFF" w14:textId="77777777" w:rsidR="0023571E" w:rsidRDefault="0023571E" w:rsidP="0023571E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соответствии со ст. 135 Трудового кодекса Российской Федерации и руководствуясь Федеральным Законом от 07.02.2007 года  № 25-ФЗ «О муниципальной службе в Российской Федерации», Постановлением Правительства Саратовской области от 29 декабря 2007 года № 488-П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самоуправления», Уставом Барановского муниципального образования Аткарского муниципального района Саратовской области, Совет депутатов </w:t>
      </w:r>
      <w:r>
        <w:rPr>
          <w:rFonts w:ascii="Times New Roman" w:hAnsi="Times New Roman"/>
          <w:b/>
          <w:bCs/>
          <w:sz w:val="28"/>
        </w:rPr>
        <w:t>РЕШИЛ</w:t>
      </w:r>
      <w:r>
        <w:rPr>
          <w:rFonts w:ascii="Times New Roman" w:hAnsi="Times New Roman"/>
          <w:bCs/>
          <w:sz w:val="28"/>
        </w:rPr>
        <w:t>:</w:t>
      </w:r>
    </w:p>
    <w:p w14:paraId="342E0E5B" w14:textId="77777777" w:rsidR="0023571E" w:rsidRDefault="0023571E" w:rsidP="0023571E">
      <w:pPr>
        <w:pStyle w:val="a3"/>
        <w:ind w:left="0" w:right="-1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1. </w:t>
      </w:r>
      <w:proofErr w:type="gramStart"/>
      <w:r>
        <w:rPr>
          <w:rFonts w:ascii="Times New Roman" w:hAnsi="Times New Roman"/>
          <w:bCs/>
          <w:sz w:val="28"/>
        </w:rPr>
        <w:t>Внести  в</w:t>
      </w:r>
      <w:proofErr w:type="gramEnd"/>
      <w:r>
        <w:rPr>
          <w:rFonts w:ascii="Times New Roman" w:hAnsi="Times New Roman"/>
          <w:bCs/>
          <w:sz w:val="28"/>
        </w:rPr>
        <w:t xml:space="preserve"> решение № 8 от 25.09.2018 года «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Об оплате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Барановского муниципального образования</w:t>
      </w:r>
    </w:p>
    <w:p w14:paraId="65E98B1A" w14:textId="5126192A" w:rsidR="0023571E" w:rsidRDefault="0023571E" w:rsidP="0023571E">
      <w:pPr>
        <w:pStyle w:val="a3"/>
        <w:ind w:left="0" w:right="-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(с изменениями от 29.01.2018 № </w:t>
      </w:r>
      <w:proofErr w:type="gramStart"/>
      <w:r>
        <w:rPr>
          <w:rFonts w:ascii="Times New Roman" w:hAnsi="Times New Roman"/>
          <w:bCs/>
          <w:sz w:val="28"/>
        </w:rPr>
        <w:t>187 ,</w:t>
      </w:r>
      <w:proofErr w:type="gramEnd"/>
      <w:r>
        <w:rPr>
          <w:rFonts w:ascii="Times New Roman" w:hAnsi="Times New Roman"/>
          <w:bCs/>
          <w:sz w:val="28"/>
        </w:rPr>
        <w:t xml:space="preserve"> от 30.11.2018 № 39.1, от 16.10.2019 № 94, от 19.10.2020 № 158, от 09.07.2020 № 198, от 12.11.2021 № 217</w:t>
      </w:r>
      <w:r w:rsidR="00740A2E">
        <w:rPr>
          <w:rFonts w:ascii="Times New Roman" w:hAnsi="Times New Roman"/>
          <w:bCs/>
          <w:sz w:val="28"/>
        </w:rPr>
        <w:t xml:space="preserve">. От 13.10.2022 № 268, от 28.04.2023 </w:t>
      </w:r>
      <w:r w:rsidR="00C7629F">
        <w:rPr>
          <w:rFonts w:ascii="Times New Roman" w:hAnsi="Times New Roman"/>
          <w:bCs/>
          <w:sz w:val="28"/>
        </w:rPr>
        <w:t>№</w:t>
      </w:r>
      <w:r w:rsidR="00740A2E">
        <w:rPr>
          <w:rFonts w:ascii="Times New Roman" w:hAnsi="Times New Roman"/>
          <w:bCs/>
          <w:sz w:val="28"/>
        </w:rPr>
        <w:t xml:space="preserve"> 303</w:t>
      </w:r>
      <w:r w:rsidR="00C7629F">
        <w:rPr>
          <w:rFonts w:ascii="Times New Roman" w:hAnsi="Times New Roman"/>
          <w:bCs/>
          <w:sz w:val="28"/>
        </w:rPr>
        <w:t>, от 02.10.2023 г №7</w:t>
      </w:r>
      <w:r>
        <w:rPr>
          <w:rFonts w:ascii="Times New Roman" w:hAnsi="Times New Roman"/>
          <w:bCs/>
          <w:sz w:val="28"/>
        </w:rPr>
        <w:t>)» следующие изменения и дополнения:</w:t>
      </w:r>
    </w:p>
    <w:p w14:paraId="4B8A60AD" w14:textId="77777777" w:rsidR="0023571E" w:rsidRDefault="0023571E" w:rsidP="0023571E">
      <w:pPr>
        <w:pStyle w:val="a3"/>
        <w:ind w:left="0" w:right="-1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Приложение № 1 к « Положению об оплате труда депутатов , членов выборных органов местного самоуправления 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Барановского муниципального образования» изложить в новой редакции  согласно приложению № 1 к настоящему решению.</w:t>
      </w:r>
    </w:p>
    <w:p w14:paraId="16ABACD5" w14:textId="77777777" w:rsidR="0023571E" w:rsidRDefault="0023571E" w:rsidP="0023571E">
      <w:pPr>
        <w:pStyle w:val="a3"/>
        <w:ind w:left="0" w:right="-1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Приложение № 2 к « Положению об оплате труда депутатов , членов выборных органов местного самоуправления 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Барановского муниципального образования» изложить в новой редакции  согласно приложению № 2 к настоящему решению.</w:t>
      </w:r>
    </w:p>
    <w:p w14:paraId="53123501" w14:textId="77777777" w:rsidR="0023571E" w:rsidRDefault="0023571E" w:rsidP="0023571E">
      <w:pPr>
        <w:pStyle w:val="a3"/>
        <w:ind w:left="0" w:right="-1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Приложение № 3 к « Положению об оплате труда депутатов , членов выборных органов местного самоуправления 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Барановского муниципального образования» изложить в новой редакции  согласно приложению № 3 к настоящему решению.</w:t>
      </w:r>
    </w:p>
    <w:p w14:paraId="7C884818" w14:textId="26A4ABF4" w:rsidR="0023571E" w:rsidRPr="007D6ADC" w:rsidRDefault="0023571E" w:rsidP="007D6A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Настоящее решение вступает в </w:t>
      </w:r>
      <w:proofErr w:type="gramStart"/>
      <w:r>
        <w:rPr>
          <w:bCs/>
          <w:sz w:val="28"/>
        </w:rPr>
        <w:t xml:space="preserve">силу </w:t>
      </w:r>
      <w:r w:rsidR="007D6ADC">
        <w:rPr>
          <w:sz w:val="28"/>
          <w:szCs w:val="28"/>
        </w:rPr>
        <w:t xml:space="preserve"> с</w:t>
      </w:r>
      <w:proofErr w:type="gramEnd"/>
      <w:r w:rsidR="007D6ADC">
        <w:rPr>
          <w:sz w:val="28"/>
          <w:szCs w:val="28"/>
        </w:rPr>
        <w:t xml:space="preserve"> 1 октября 202</w:t>
      </w:r>
      <w:r w:rsidR="00740A2E">
        <w:rPr>
          <w:sz w:val="28"/>
          <w:szCs w:val="28"/>
        </w:rPr>
        <w:t>3</w:t>
      </w:r>
      <w:r w:rsidR="007D6ADC">
        <w:rPr>
          <w:sz w:val="28"/>
          <w:szCs w:val="28"/>
        </w:rPr>
        <w:t xml:space="preserve"> года.</w:t>
      </w:r>
    </w:p>
    <w:p w14:paraId="1342ADAB" w14:textId="77777777" w:rsidR="0023571E" w:rsidRDefault="0023571E" w:rsidP="0023571E">
      <w:pPr>
        <w:pStyle w:val="a3"/>
        <w:ind w:left="0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5. Контроль за исполнением настоящего решения возложить на постоянную депутатскую комиссию по экономике, бюджетно-финансовому процессу, муниципальной собственности.</w:t>
      </w:r>
    </w:p>
    <w:p w14:paraId="000D30CC" w14:textId="77777777" w:rsidR="0023571E" w:rsidRDefault="0023571E" w:rsidP="0023571E">
      <w:pPr>
        <w:pStyle w:val="a3"/>
        <w:ind w:right="-1"/>
        <w:jc w:val="both"/>
        <w:rPr>
          <w:rFonts w:ascii="Times New Roman" w:hAnsi="Times New Roman"/>
          <w:bCs/>
          <w:sz w:val="28"/>
        </w:rPr>
      </w:pPr>
    </w:p>
    <w:p w14:paraId="1515B404" w14:textId="77777777" w:rsidR="0023571E" w:rsidRDefault="0023571E" w:rsidP="0023571E">
      <w:pPr>
        <w:pStyle w:val="a3"/>
        <w:ind w:left="0" w:right="-1" w:firstLine="567"/>
        <w:jc w:val="both"/>
        <w:rPr>
          <w:rFonts w:ascii="Times New Roman" w:hAnsi="Times New Roman"/>
          <w:bCs/>
          <w:sz w:val="28"/>
        </w:rPr>
      </w:pPr>
    </w:p>
    <w:p w14:paraId="7CA7AFE1" w14:textId="77777777" w:rsidR="0023571E" w:rsidRDefault="0023571E" w:rsidP="0023571E">
      <w:pPr>
        <w:pStyle w:val="a3"/>
        <w:ind w:left="0" w:right="-1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Глава Барановского</w:t>
      </w:r>
    </w:p>
    <w:p w14:paraId="48133B99" w14:textId="77777777" w:rsidR="0023571E" w:rsidRDefault="0023571E" w:rsidP="0023571E">
      <w:pPr>
        <w:pStyle w:val="a3"/>
        <w:ind w:left="0" w:right="-1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proofErr w:type="spellStart"/>
      <w:r>
        <w:rPr>
          <w:rFonts w:ascii="Times New Roman" w:hAnsi="Times New Roman"/>
          <w:b/>
          <w:bCs/>
          <w:sz w:val="28"/>
        </w:rPr>
        <w:t>С.А.Сухов</w:t>
      </w:r>
      <w:proofErr w:type="spellEnd"/>
    </w:p>
    <w:p w14:paraId="24E243C3" w14:textId="77777777" w:rsidR="0023571E" w:rsidRDefault="0023571E" w:rsidP="0023571E">
      <w:pPr>
        <w:pStyle w:val="a3"/>
        <w:ind w:left="0" w:right="-1"/>
        <w:jc w:val="both"/>
        <w:rPr>
          <w:rFonts w:ascii="Times New Roman" w:hAnsi="Times New Roman"/>
          <w:b/>
          <w:bCs/>
          <w:sz w:val="28"/>
        </w:rPr>
      </w:pPr>
    </w:p>
    <w:p w14:paraId="174E47E4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3128A436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7F306FCC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003DF08E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63422C69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7CAE9428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5076ACDB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73D21DCE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5ECE5647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2CD0D81B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62FF5661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78A1A785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6CA482D0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14:paraId="7E3B5C2C" w14:textId="77777777" w:rsidR="0023571E" w:rsidRDefault="0023571E" w:rsidP="0023571E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№1 к </w:t>
      </w:r>
      <w:r>
        <w:rPr>
          <w:rFonts w:eastAsia="Calibri"/>
          <w:bCs/>
          <w:sz w:val="28"/>
          <w:lang w:eastAsia="en-US"/>
        </w:rPr>
        <w:t>«Положению об оплате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Барановского муниципального образования»</w:t>
      </w:r>
    </w:p>
    <w:p w14:paraId="464BF281" w14:textId="77777777" w:rsidR="0023571E" w:rsidRDefault="0023571E" w:rsidP="0023571E">
      <w:pPr>
        <w:rPr>
          <w:rFonts w:eastAsia="Calibri"/>
          <w:sz w:val="28"/>
          <w:szCs w:val="28"/>
          <w:lang w:eastAsia="en-US"/>
        </w:rPr>
      </w:pPr>
    </w:p>
    <w:p w14:paraId="6AA315B4" w14:textId="77777777" w:rsidR="0023571E" w:rsidRDefault="0023571E" w:rsidP="0023571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ДЕНЕЖНОЕ ВОЗНАГРАЖДЕНИЕ ДЕПУТАТОВ, ВЫБОРНЫХ ДОЛЖНОСТНЫХ ЛИЦ, ОСУЩЕСТВЛЯЮЩИХ СВОИ ПОЛНОМОЧИЯ НА ПОСТОЯННОЙ ОСНОВЕ</w:t>
      </w:r>
    </w:p>
    <w:p w14:paraId="0D84883D" w14:textId="77777777" w:rsidR="0023571E" w:rsidRDefault="0023571E" w:rsidP="0023571E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306B4A94" w14:textId="77777777" w:rsidR="0023571E" w:rsidRDefault="0023571E" w:rsidP="0023571E">
      <w:pPr>
        <w:ind w:left="63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(рублей в 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420"/>
        <w:gridCol w:w="3116"/>
      </w:tblGrid>
      <w:tr w:rsidR="0023571E" w14:paraId="2418ABA6" w14:textId="77777777" w:rsidTr="0023571E">
        <w:trPr>
          <w:trHeight w:val="990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CF02" w14:textId="77777777" w:rsidR="0023571E" w:rsidRDefault="0023571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3EE5" w14:textId="77777777" w:rsidR="0023571E" w:rsidRDefault="0023571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F64" w14:textId="77777777" w:rsidR="0023571E" w:rsidRDefault="0023571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Денежное вознаграждение</w:t>
            </w:r>
          </w:p>
        </w:tc>
      </w:tr>
      <w:tr w:rsidR="0023571E" w14:paraId="20D5606C" w14:textId="77777777" w:rsidTr="0023571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BB3F" w14:textId="77777777" w:rsidR="0023571E" w:rsidRDefault="0023571E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45B7" w14:textId="77777777" w:rsidR="0023571E" w:rsidRDefault="0023571E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518D" w14:textId="77777777" w:rsidR="0023571E" w:rsidRDefault="0023571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Сельское поселение</w:t>
            </w:r>
          </w:p>
        </w:tc>
      </w:tr>
      <w:tr w:rsidR="0023571E" w14:paraId="3156E420" w14:textId="77777777" w:rsidTr="0023571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CCAD" w14:textId="77777777" w:rsidR="0023571E" w:rsidRDefault="0023571E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E097" w14:textId="77777777" w:rsidR="0023571E" w:rsidRDefault="0023571E">
            <w:pPr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CF3A" w14:textId="626030F5" w:rsidR="0023571E" w:rsidRPr="00740A2E" w:rsidRDefault="00C7629F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8187</w:t>
            </w:r>
            <w:r w:rsidR="00A7567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</w:tbl>
    <w:p w14:paraId="6D7A635C" w14:textId="77777777" w:rsidR="0023571E" w:rsidRDefault="0023571E" w:rsidP="0023571E">
      <w:pPr>
        <w:pStyle w:val="a3"/>
        <w:ind w:left="0" w:right="-1"/>
        <w:jc w:val="both"/>
        <w:rPr>
          <w:rFonts w:ascii="Times New Roman" w:hAnsi="Times New Roman"/>
          <w:bCs/>
          <w:sz w:val="28"/>
        </w:rPr>
      </w:pPr>
    </w:p>
    <w:p w14:paraId="0B42A20F" w14:textId="77777777" w:rsidR="0023571E" w:rsidRDefault="0023571E" w:rsidP="0023571E">
      <w:pPr>
        <w:rPr>
          <w:rFonts w:asciiTheme="minorHAnsi" w:hAnsiTheme="minorHAnsi"/>
          <w:sz w:val="22"/>
        </w:rPr>
      </w:pPr>
    </w:p>
    <w:p w14:paraId="164FC0A4" w14:textId="77777777" w:rsidR="0023571E" w:rsidRDefault="0023571E" w:rsidP="0023571E"/>
    <w:p w14:paraId="0C9E06FB" w14:textId="77777777" w:rsidR="0023571E" w:rsidRDefault="0023571E" w:rsidP="0023571E"/>
    <w:p w14:paraId="257E95E4" w14:textId="77777777" w:rsidR="0023571E" w:rsidRDefault="0023571E" w:rsidP="0023571E"/>
    <w:p w14:paraId="044902FB" w14:textId="77777777" w:rsidR="0023571E" w:rsidRDefault="0023571E" w:rsidP="0023571E"/>
    <w:p w14:paraId="0003FEAD" w14:textId="77777777" w:rsidR="0023571E" w:rsidRDefault="0023571E" w:rsidP="0023571E"/>
    <w:p w14:paraId="344DDBC2" w14:textId="77777777" w:rsidR="0023571E" w:rsidRDefault="0023571E" w:rsidP="0023571E"/>
    <w:p w14:paraId="29F48210" w14:textId="77777777" w:rsidR="0023571E" w:rsidRDefault="0023571E" w:rsidP="0023571E"/>
    <w:p w14:paraId="242E6649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2316BEC6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3AA16F42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5E361772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5C2E581D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78F7395B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3F605CAF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6ED06C87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4CE077C5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5A5F9CCD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210F5551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6448CD08" w14:textId="77777777" w:rsidR="007D6ADC" w:rsidRDefault="007D6ADC" w:rsidP="0023571E">
      <w:pPr>
        <w:ind w:left="5103"/>
        <w:jc w:val="both"/>
        <w:rPr>
          <w:sz w:val="28"/>
          <w:szCs w:val="28"/>
        </w:rPr>
      </w:pPr>
    </w:p>
    <w:p w14:paraId="57EE861E" w14:textId="77777777" w:rsidR="0023571E" w:rsidRDefault="0023571E" w:rsidP="002357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</w:t>
      </w:r>
      <w:r>
        <w:rPr>
          <w:bCs/>
          <w:sz w:val="28"/>
        </w:rPr>
        <w:t>«Положению об оплате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Барановского муниципального образования»</w:t>
      </w:r>
    </w:p>
    <w:p w14:paraId="749C2169" w14:textId="77777777" w:rsidR="0023571E" w:rsidRDefault="0023571E" w:rsidP="0023571E">
      <w:pPr>
        <w:rPr>
          <w:rFonts w:eastAsia="Calibri"/>
          <w:sz w:val="28"/>
          <w:szCs w:val="28"/>
          <w:lang w:eastAsia="en-US"/>
        </w:rPr>
      </w:pPr>
    </w:p>
    <w:p w14:paraId="24BAA44B" w14:textId="77777777" w:rsidR="0023571E" w:rsidRDefault="0023571E" w:rsidP="002357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ОКЛАДЫ МУНИЦИПАЛЬНЫХ СЛУЖАЩИХ АДМИНИСТРАЦИИ БАРАНОВСКОГО МУНИЦИПАЛЬНОГО ОБРАЗОВАНИЯ</w:t>
      </w:r>
    </w:p>
    <w:p w14:paraId="273DA17F" w14:textId="77777777" w:rsidR="0023571E" w:rsidRDefault="0023571E" w:rsidP="0023571E">
      <w:pPr>
        <w:rPr>
          <w:rFonts w:eastAsiaTheme="minorEastAsia"/>
          <w:bCs/>
          <w:sz w:val="28"/>
          <w:szCs w:val="28"/>
        </w:rPr>
      </w:pPr>
    </w:p>
    <w:p w14:paraId="02694D39" w14:textId="77777777" w:rsidR="0023571E" w:rsidRDefault="0023571E" w:rsidP="0023571E">
      <w:pPr>
        <w:ind w:left="637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(рублей в месяц)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2"/>
        <w:gridCol w:w="3923"/>
      </w:tblGrid>
      <w:tr w:rsidR="0023571E" w14:paraId="26D73D6F" w14:textId="77777777" w:rsidTr="0023571E"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2D25" w14:textId="77777777" w:rsidR="0023571E" w:rsidRDefault="0023571E">
            <w:pPr>
              <w:spacing w:before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A914" w14:textId="77777777" w:rsidR="0023571E" w:rsidRDefault="0023571E">
            <w:pPr>
              <w:spacing w:before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Размер должностного оклада</w:t>
            </w:r>
          </w:p>
        </w:tc>
      </w:tr>
      <w:tr w:rsidR="0023571E" w14:paraId="1778B84E" w14:textId="77777777" w:rsidTr="0023571E"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C84A5" w14:textId="77777777" w:rsidR="0023571E" w:rsidRDefault="0023571E">
            <w:pPr>
              <w:spacing w:before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  главы администрации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860F" w14:textId="65B66B1C" w:rsidR="0023571E" w:rsidRDefault="00C7629F">
            <w:pPr>
              <w:spacing w:before="12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6181</w:t>
            </w:r>
          </w:p>
        </w:tc>
      </w:tr>
      <w:tr w:rsidR="0023571E" w14:paraId="4D9A477E" w14:textId="77777777" w:rsidTr="0023571E"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4D6C" w14:textId="77777777" w:rsidR="0023571E" w:rsidRDefault="0023571E">
            <w:pPr>
              <w:spacing w:before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EDD7" w14:textId="77B1E90C" w:rsidR="0023571E" w:rsidRDefault="00C7629F">
            <w:pPr>
              <w:spacing w:before="12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5100</w:t>
            </w:r>
          </w:p>
        </w:tc>
      </w:tr>
      <w:tr w:rsidR="0023571E" w14:paraId="71C67F94" w14:textId="77777777" w:rsidTr="0023571E"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8650" w14:textId="77777777" w:rsidR="0023571E" w:rsidRDefault="0023571E">
            <w:pPr>
              <w:spacing w:before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8739" w14:textId="7EE47F78" w:rsidR="0023571E" w:rsidRDefault="007D6ADC">
            <w:pPr>
              <w:spacing w:before="12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  <w:r w:rsidR="00C7629F">
              <w:rPr>
                <w:bCs/>
                <w:sz w:val="28"/>
                <w:szCs w:val="28"/>
                <w:lang w:eastAsia="en-US"/>
              </w:rPr>
              <w:t>790</w:t>
            </w:r>
          </w:p>
        </w:tc>
      </w:tr>
    </w:tbl>
    <w:p w14:paraId="2FCA268E" w14:textId="0528075D" w:rsidR="0023571E" w:rsidRDefault="0023571E" w:rsidP="006D5BBA">
      <w:pPr>
        <w:ind w:left="5103"/>
        <w:jc w:val="both"/>
      </w:pPr>
      <w:r>
        <w:rPr>
          <w:sz w:val="28"/>
          <w:szCs w:val="28"/>
        </w:rPr>
        <w:br w:type="page"/>
      </w:r>
    </w:p>
    <w:p w14:paraId="34824856" w14:textId="77777777" w:rsidR="00EA4D2B" w:rsidRDefault="00EA4D2B" w:rsidP="00EA4D2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к </w:t>
      </w:r>
      <w:r>
        <w:rPr>
          <w:bCs/>
          <w:sz w:val="28"/>
        </w:rPr>
        <w:t>«Положению об оплате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 и муниципальных служащих органов местного самоуправления Барановского муниципального образования»</w:t>
      </w:r>
    </w:p>
    <w:p w14:paraId="051DE396" w14:textId="77777777" w:rsidR="00EA4D2B" w:rsidRDefault="00EA4D2B" w:rsidP="00EA4D2B">
      <w:pPr>
        <w:rPr>
          <w:rFonts w:asciiTheme="minorHAnsi" w:eastAsia="Calibri" w:hAnsiTheme="minorHAnsi" w:cstheme="minorBidi"/>
          <w:b/>
          <w:sz w:val="28"/>
          <w:szCs w:val="28"/>
          <w:lang w:eastAsia="en-US"/>
        </w:rPr>
      </w:pPr>
    </w:p>
    <w:p w14:paraId="66B0AAE3" w14:textId="77777777" w:rsidR="00EA4D2B" w:rsidRDefault="00EA4D2B" w:rsidP="00EA4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ОКЛАДЫ ЗА КЛАССНЫЙ ЧИН МУНИЦИПАЛЬНЫХ СЛУЖАЩИХ АДМИНИСТРАЦИИ БАРАНОВСКОГО МУНИЦИПАЛЬНОГО ОБРАЗОВАНИЯ</w:t>
      </w:r>
    </w:p>
    <w:p w14:paraId="2298A58D" w14:textId="77777777" w:rsidR="00EA4D2B" w:rsidRDefault="00EA4D2B" w:rsidP="00EA4D2B">
      <w:pPr>
        <w:ind w:left="6372"/>
        <w:jc w:val="right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>(рублей в 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6"/>
        <w:gridCol w:w="2979"/>
      </w:tblGrid>
      <w:tr w:rsidR="00EA4D2B" w14:paraId="6F8D3B51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D8F4" w14:textId="77777777" w:rsidR="00EA4D2B" w:rsidRDefault="00EA4D2B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чин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F476" w14:textId="77777777" w:rsidR="00EA4D2B" w:rsidRDefault="00EA4D2B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оклада за классный чин</w:t>
            </w:r>
          </w:p>
        </w:tc>
      </w:tr>
      <w:tr w:rsidR="00EA4D2B" w14:paraId="03BC4E55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745C" w14:textId="77777777" w:rsidR="00EA4D2B" w:rsidRDefault="00EA4D2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B07D" w14:textId="11650838" w:rsidR="00EA4D2B" w:rsidRDefault="00EA4D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7629F">
              <w:rPr>
                <w:sz w:val="28"/>
                <w:szCs w:val="28"/>
                <w:lang w:eastAsia="en-US"/>
              </w:rPr>
              <w:t>166</w:t>
            </w:r>
          </w:p>
        </w:tc>
      </w:tr>
      <w:tr w:rsidR="00EA4D2B" w14:paraId="1334313A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B8B7" w14:textId="77777777" w:rsidR="00EA4D2B" w:rsidRDefault="00EA4D2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3A44" w14:textId="3771CAF9" w:rsidR="00EA4D2B" w:rsidRDefault="00C7629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</w:tr>
      <w:tr w:rsidR="00EA4D2B" w14:paraId="0555DA48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2E79" w14:textId="77777777" w:rsidR="00EA4D2B" w:rsidRDefault="00EA4D2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ED5" w14:textId="472939A3" w:rsidR="00EA4D2B" w:rsidRDefault="00EA4D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7629F">
              <w:rPr>
                <w:sz w:val="28"/>
                <w:szCs w:val="28"/>
                <w:lang w:eastAsia="en-US"/>
              </w:rPr>
              <w:t>858</w:t>
            </w:r>
          </w:p>
        </w:tc>
      </w:tr>
      <w:tr w:rsidR="00EA4D2B" w14:paraId="2DB0EC74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B05" w14:textId="77777777" w:rsidR="00EA4D2B" w:rsidRDefault="00EA4D2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97DE" w14:textId="4E3404FE" w:rsidR="00EA4D2B" w:rsidRDefault="00EA4D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7629F">
              <w:rPr>
                <w:sz w:val="28"/>
                <w:szCs w:val="28"/>
                <w:lang w:eastAsia="en-US"/>
              </w:rPr>
              <w:t>934</w:t>
            </w:r>
          </w:p>
        </w:tc>
      </w:tr>
      <w:tr w:rsidR="00EA4D2B" w14:paraId="3DB43FD6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D895" w14:textId="77777777" w:rsidR="00EA4D2B" w:rsidRDefault="00EA4D2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C00A" w14:textId="325C58FD" w:rsidR="00EA4D2B" w:rsidRDefault="00EA4D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C7629F">
              <w:rPr>
                <w:sz w:val="28"/>
                <w:szCs w:val="28"/>
                <w:lang w:eastAsia="en-US"/>
              </w:rPr>
              <w:t>81</w:t>
            </w:r>
          </w:p>
        </w:tc>
      </w:tr>
      <w:tr w:rsidR="00EA4D2B" w14:paraId="703A14AB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C67D" w14:textId="77777777" w:rsidR="00EA4D2B" w:rsidRDefault="00EA4D2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89C5" w14:textId="689DE919" w:rsidR="00EA4D2B" w:rsidRDefault="00EA4D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7629F">
              <w:rPr>
                <w:sz w:val="28"/>
                <w:szCs w:val="28"/>
                <w:lang w:eastAsia="en-US"/>
              </w:rPr>
              <w:t>625</w:t>
            </w:r>
          </w:p>
        </w:tc>
      </w:tr>
      <w:tr w:rsidR="00EA4D2B" w14:paraId="20DF6721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69C" w14:textId="77777777" w:rsidR="00EA4D2B" w:rsidRDefault="00EA4D2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0D7E" w14:textId="29FB0389" w:rsidR="00EA4D2B" w:rsidRDefault="00EA4D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C7629F">
              <w:rPr>
                <w:sz w:val="28"/>
                <w:szCs w:val="28"/>
                <w:lang w:eastAsia="en-US"/>
              </w:rPr>
              <w:t>81</w:t>
            </w:r>
          </w:p>
        </w:tc>
      </w:tr>
      <w:tr w:rsidR="00EA4D2B" w14:paraId="3563C62B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13FD" w14:textId="77777777" w:rsidR="00EA4D2B" w:rsidRDefault="00EA4D2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90D3" w14:textId="4A7353DA" w:rsidR="00EA4D2B" w:rsidRDefault="00EA4D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7629F">
              <w:rPr>
                <w:sz w:val="28"/>
                <w:szCs w:val="28"/>
                <w:lang w:eastAsia="en-US"/>
              </w:rPr>
              <w:t>625</w:t>
            </w:r>
          </w:p>
        </w:tc>
      </w:tr>
      <w:tr w:rsidR="00EA4D2B" w14:paraId="175EDFC7" w14:textId="77777777" w:rsidTr="00EA4D2B"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3F74" w14:textId="77777777" w:rsidR="00EA4D2B" w:rsidRDefault="00EA4D2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B32" w14:textId="1242EFFB" w:rsidR="00EA4D2B" w:rsidRDefault="00EA4D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C7629F">
              <w:rPr>
                <w:sz w:val="28"/>
                <w:szCs w:val="28"/>
                <w:lang w:eastAsia="en-US"/>
              </w:rPr>
              <w:t>72</w:t>
            </w:r>
          </w:p>
        </w:tc>
      </w:tr>
    </w:tbl>
    <w:p w14:paraId="2DBB9B21" w14:textId="77777777" w:rsidR="00EA4D2B" w:rsidRDefault="00EA4D2B" w:rsidP="00EA4D2B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7935D845" w14:textId="77777777" w:rsidR="00FB7793" w:rsidRDefault="00FB7793" w:rsidP="002A0E4A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sectPr w:rsidR="00FB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28"/>
    <w:rsid w:val="001F39EA"/>
    <w:rsid w:val="0023571E"/>
    <w:rsid w:val="002A0E4A"/>
    <w:rsid w:val="006D5BBA"/>
    <w:rsid w:val="00740A2E"/>
    <w:rsid w:val="007D6ADC"/>
    <w:rsid w:val="008C1A9E"/>
    <w:rsid w:val="00926C5E"/>
    <w:rsid w:val="00984528"/>
    <w:rsid w:val="00A75677"/>
    <w:rsid w:val="00AF06FC"/>
    <w:rsid w:val="00B065C7"/>
    <w:rsid w:val="00C7629F"/>
    <w:rsid w:val="00CE1E33"/>
    <w:rsid w:val="00EA4D2B"/>
    <w:rsid w:val="00FB69E4"/>
    <w:rsid w:val="00F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168F"/>
  <w15:chartTrackingRefBased/>
  <w15:docId w15:val="{DD1E9273-D730-444C-B26C-66E31DE5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A0E4A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basedOn w:val="a0"/>
    <w:link w:val="a3"/>
    <w:semiHidden/>
    <w:rsid w:val="002A0E4A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Петрово</dc:creator>
  <cp:keywords/>
  <dc:description/>
  <cp:lastModifiedBy>Пользователь</cp:lastModifiedBy>
  <cp:revision>2</cp:revision>
  <cp:lastPrinted>2022-10-28T06:27:00Z</cp:lastPrinted>
  <dcterms:created xsi:type="dcterms:W3CDTF">2024-10-01T07:43:00Z</dcterms:created>
  <dcterms:modified xsi:type="dcterms:W3CDTF">2024-10-01T07:43:00Z</dcterms:modified>
</cp:coreProperties>
</file>