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956C1" w:rsidRPr="001956C1" w14:paraId="6C250807" w14:textId="77777777" w:rsidTr="000758B7">
        <w:trPr>
          <w:trHeight w:val="3119"/>
        </w:trPr>
        <w:tc>
          <w:tcPr>
            <w:tcW w:w="9639" w:type="dxa"/>
          </w:tcPr>
          <w:p w14:paraId="3E59DBE3" w14:textId="77777777" w:rsidR="001956C1" w:rsidRPr="001956C1" w:rsidRDefault="001956C1" w:rsidP="0019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6C1">
              <w:rPr>
                <w:rFonts w:ascii="Courier New" w:eastAsia="Times New Roman" w:hAnsi="Courier New" w:cs="Courier New"/>
                <w:noProof/>
                <w:spacing w:val="20"/>
                <w:sz w:val="20"/>
                <w:szCs w:val="20"/>
                <w:lang w:val="en-US" w:eastAsia="ru-RU"/>
              </w:rPr>
              <w:drawing>
                <wp:inline distT="0" distB="0" distL="0" distR="0" wp14:anchorId="220FE8D4" wp14:editId="5763D47F">
                  <wp:extent cx="676275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5606B" w14:textId="77777777" w:rsidR="001956C1" w:rsidRPr="001956C1" w:rsidRDefault="001956C1" w:rsidP="0019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14:paraId="1E60B141" w14:textId="77777777" w:rsidR="001956C1" w:rsidRPr="001956C1" w:rsidRDefault="001956C1" w:rsidP="001956C1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АДМИНИСТРАЦИЯ</w:t>
            </w:r>
          </w:p>
          <w:p w14:paraId="7E7CCFEB" w14:textId="77777777" w:rsidR="001956C1" w:rsidRPr="001956C1" w:rsidRDefault="001956C1" w:rsidP="001956C1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БАРАНОВСКОГО МУНИЦИАЛЬНОГО ОБРАЗОВАНИЯ </w:t>
            </w:r>
          </w:p>
          <w:p w14:paraId="15416B40" w14:textId="77777777" w:rsidR="001956C1" w:rsidRPr="001956C1" w:rsidRDefault="001956C1" w:rsidP="001956C1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АТКАРСКОГО МУНИЦИПАЛЬНОГО РАЙОНА</w:t>
            </w:r>
          </w:p>
          <w:p w14:paraId="09BC39EA" w14:textId="77777777" w:rsidR="001956C1" w:rsidRPr="001956C1" w:rsidRDefault="001956C1" w:rsidP="001956C1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САРАТОВСКОЙ ОБЛАСТИ</w:t>
            </w:r>
          </w:p>
          <w:p w14:paraId="15067A50" w14:textId="77777777" w:rsidR="001956C1" w:rsidRPr="001956C1" w:rsidRDefault="001956C1" w:rsidP="001956C1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48EFA4C" w14:textId="77777777" w:rsidR="001956C1" w:rsidRPr="001956C1" w:rsidRDefault="001956C1" w:rsidP="001956C1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Р А С П О Р Я Ж Е Н И Е</w:t>
            </w:r>
          </w:p>
        </w:tc>
      </w:tr>
    </w:tbl>
    <w:p w14:paraId="63B1ED40" w14:textId="77777777" w:rsidR="001956C1" w:rsidRPr="001956C1" w:rsidRDefault="001956C1" w:rsidP="001956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14:paraId="3BE7A211" w14:textId="5D6BA1A3" w:rsidR="001956C1" w:rsidRPr="001956C1" w:rsidRDefault="001956C1" w:rsidP="001956C1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  <w:lang w:eastAsia="ru-RU"/>
        </w:rPr>
      </w:pPr>
      <w:r w:rsidRPr="001956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DBF0EB" wp14:editId="2FB6269D">
                <wp:simplePos x="0" y="0"/>
                <wp:positionH relativeFrom="column">
                  <wp:posOffset>1844040</wp:posOffset>
                </wp:positionH>
                <wp:positionV relativeFrom="paragraph">
                  <wp:posOffset>167640</wp:posOffset>
                </wp:positionV>
                <wp:extent cx="548640" cy="0"/>
                <wp:effectExtent l="9525" t="7620" r="13335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68AB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13.2pt" to="188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" o:allowincell="f"/>
            </w:pict>
          </mc:Fallback>
        </mc:AlternateContent>
      </w:r>
      <w:r w:rsidRPr="001956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F41432" wp14:editId="23B7C717">
                <wp:simplePos x="0" y="0"/>
                <wp:positionH relativeFrom="column">
                  <wp:posOffset>198120</wp:posOffset>
                </wp:positionH>
                <wp:positionV relativeFrom="paragraph">
                  <wp:posOffset>167640</wp:posOffset>
                </wp:positionV>
                <wp:extent cx="1463040" cy="0"/>
                <wp:effectExtent l="11430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F625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3.2pt" to="130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" o:allowincell="f"/>
            </w:pict>
          </mc:Fallback>
        </mc:AlternateContent>
      </w:r>
      <w:r w:rsidRPr="001956C1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  <w:t xml:space="preserve">От        </w:t>
      </w:r>
      <w:r w:rsidR="00801C5B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  <w:t>31 мая</w:t>
      </w:r>
      <w:r w:rsidRPr="001956C1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  <w:t xml:space="preserve"> 202</w:t>
      </w:r>
      <w:r w:rsidR="00801C5B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  <w:t>4</w:t>
      </w:r>
      <w:r w:rsidRPr="001956C1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  <w:t xml:space="preserve"> года      </w:t>
      </w:r>
      <w:proofErr w:type="gramStart"/>
      <w:r w:rsidRPr="001956C1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  <w:t xml:space="preserve">№  </w:t>
      </w:r>
      <w:r w:rsidR="00C33081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  <w:t>4</w:t>
      </w:r>
      <w:proofErr w:type="gramEnd"/>
    </w:p>
    <w:p w14:paraId="40413CA5" w14:textId="77777777" w:rsidR="001956C1" w:rsidRPr="001956C1" w:rsidRDefault="001956C1" w:rsidP="00195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</w:pPr>
      <w:r w:rsidRPr="001956C1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 xml:space="preserve">                                                       с. Барановка</w:t>
      </w:r>
    </w:p>
    <w:p w14:paraId="21C050F2" w14:textId="7DAB470C" w:rsidR="001956C1" w:rsidRPr="001956C1" w:rsidRDefault="001956C1" w:rsidP="001956C1">
      <w:pPr>
        <w:spacing w:after="0" w:line="228" w:lineRule="auto"/>
        <w:ind w:right="30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разработке проекта решения Совета депутатов «О местном бюджете Барановского муниципального образования Аткарского муниципального района Саратовской области на </w:t>
      </w:r>
      <w:r w:rsidR="0080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80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2026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80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2027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14:paraId="69EE26EF" w14:textId="77777777" w:rsidR="001956C1" w:rsidRPr="001956C1" w:rsidRDefault="001956C1" w:rsidP="001956C1">
      <w:pPr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8828D" w14:textId="660A539A" w:rsidR="001956C1" w:rsidRPr="001956C1" w:rsidRDefault="001956C1" w:rsidP="001956C1">
      <w:pPr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 «Об общих принципах организации местного самоуправления в Российской Федерации», Уставом Барановского муниципального образования Аткарского муниципального района и на основании Положения «О бюджетном процессе в Барановском муниципальном образовании Аткарского муниципального района», в целях обеспечения своевременного и качественного </w:t>
      </w:r>
      <w:r w:rsidRPr="001956C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формирования проекта 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депутатов «О местном бюджете Барановского муниципального образовании Аткарского муниципального района Саратовской области на 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годов»: </w:t>
      </w:r>
    </w:p>
    <w:p w14:paraId="0E95525D" w14:textId="7A23AE05" w:rsidR="001956C1" w:rsidRPr="001956C1" w:rsidRDefault="001956C1" w:rsidP="001956C1">
      <w:pPr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Образовать межведомственную комиссию по подготовке проекта решения «О местном бюджете Барановского муниципального образования Аткарского муниципального района Саратовской области на 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составе согласно приложению № 1.</w:t>
      </w:r>
    </w:p>
    <w:p w14:paraId="11856612" w14:textId="08455828" w:rsidR="001956C1" w:rsidRPr="001956C1" w:rsidRDefault="001956C1" w:rsidP="001956C1">
      <w:pPr>
        <w:tabs>
          <w:tab w:val="left" w:pos="1440"/>
          <w:tab w:val="left" w:pos="1620"/>
          <w:tab w:val="left" w:pos="1800"/>
          <w:tab w:val="left" w:pos="1980"/>
          <w:tab w:val="left" w:pos="2700"/>
          <w:tab w:val="left" w:pos="2880"/>
        </w:tabs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</w:t>
      </w:r>
      <w:r w:rsidRPr="001956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план мероприятий по подготовке проекта 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местном бюджете Барановского муниципального образования Аткарского муниципального района Саратовской области на 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согласно приложению №2.</w:t>
      </w:r>
    </w:p>
    <w:p w14:paraId="45A9816D" w14:textId="77777777" w:rsidR="001956C1" w:rsidRPr="001956C1" w:rsidRDefault="001956C1" w:rsidP="001956C1">
      <w:pPr>
        <w:tabs>
          <w:tab w:val="left" w:pos="1440"/>
          <w:tab w:val="left" w:pos="1620"/>
          <w:tab w:val="left" w:pos="1800"/>
          <w:tab w:val="left" w:pos="1980"/>
          <w:tab w:val="left" w:pos="2700"/>
          <w:tab w:val="left" w:pos="2880"/>
        </w:tabs>
        <w:spacing w:after="0" w:line="22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настоящего распоряжения оставляю за собой.</w:t>
      </w:r>
    </w:p>
    <w:p w14:paraId="12D717FB" w14:textId="77777777" w:rsidR="001956C1" w:rsidRPr="001956C1" w:rsidRDefault="001956C1" w:rsidP="001956C1">
      <w:pPr>
        <w:tabs>
          <w:tab w:val="left" w:pos="720"/>
          <w:tab w:val="left" w:pos="900"/>
          <w:tab w:val="left" w:pos="1260"/>
          <w:tab w:val="left" w:pos="1440"/>
          <w:tab w:val="left" w:pos="4500"/>
          <w:tab w:val="left" w:pos="4680"/>
          <w:tab w:val="left" w:pos="8460"/>
          <w:tab w:val="left" w:pos="8640"/>
          <w:tab w:val="left" w:pos="882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FA271" w14:textId="77777777" w:rsidR="001956C1" w:rsidRPr="001956C1" w:rsidRDefault="001956C1" w:rsidP="001956C1">
      <w:pPr>
        <w:keepNext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Барановского</w:t>
      </w:r>
    </w:p>
    <w:p w14:paraId="32C7B3F9" w14:textId="77777777" w:rsidR="001956C1" w:rsidRPr="001956C1" w:rsidRDefault="001956C1" w:rsidP="001956C1">
      <w:pPr>
        <w:keepNext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                                                   С.А. Сухов</w:t>
      </w:r>
    </w:p>
    <w:p w14:paraId="32503904" w14:textId="77777777" w:rsidR="001956C1" w:rsidRPr="001956C1" w:rsidRDefault="001956C1" w:rsidP="00195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814F6" w14:textId="77777777" w:rsidR="001956C1" w:rsidRPr="001956C1" w:rsidRDefault="001956C1" w:rsidP="001956C1">
      <w:pPr>
        <w:spacing w:after="0" w:line="235" w:lineRule="auto"/>
        <w:ind w:left="504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8F849" w14:textId="77777777" w:rsidR="001956C1" w:rsidRPr="001956C1" w:rsidRDefault="001956C1" w:rsidP="001956C1">
      <w:pPr>
        <w:spacing w:after="0" w:line="235" w:lineRule="auto"/>
        <w:ind w:left="504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241F8" w14:textId="77777777" w:rsidR="00801C5B" w:rsidRDefault="00801C5B" w:rsidP="001956C1">
      <w:pPr>
        <w:spacing w:after="0" w:line="235" w:lineRule="auto"/>
        <w:ind w:left="504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9D6F7" w14:textId="5D13ABCA" w:rsidR="001956C1" w:rsidRPr="001956C1" w:rsidRDefault="001956C1" w:rsidP="001956C1">
      <w:pPr>
        <w:spacing w:after="0" w:line="235" w:lineRule="auto"/>
        <w:ind w:left="504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11D8C8C1" w14:textId="77777777" w:rsidR="001956C1" w:rsidRPr="001956C1" w:rsidRDefault="001956C1" w:rsidP="001956C1">
      <w:pPr>
        <w:spacing w:after="0" w:line="235" w:lineRule="auto"/>
        <w:ind w:left="504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распоряжению</w:t>
      </w:r>
    </w:p>
    <w:p w14:paraId="449A53E1" w14:textId="0524D67D" w:rsidR="001956C1" w:rsidRPr="001956C1" w:rsidRDefault="001956C1" w:rsidP="001956C1">
      <w:pPr>
        <w:spacing w:after="0" w:line="235" w:lineRule="auto"/>
        <w:ind w:left="504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Барановского Аткарского муниципального района от   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330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90A851" w14:textId="77777777" w:rsidR="001956C1" w:rsidRPr="001956C1" w:rsidRDefault="001956C1" w:rsidP="001956C1">
      <w:pPr>
        <w:spacing w:after="0" w:line="235" w:lineRule="auto"/>
        <w:ind w:left="504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61381" w14:textId="77777777" w:rsidR="001956C1" w:rsidRPr="001956C1" w:rsidRDefault="001956C1" w:rsidP="001956C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6776FAE0" w14:textId="10BEF41E" w:rsidR="001956C1" w:rsidRPr="001956C1" w:rsidRDefault="001956C1" w:rsidP="001956C1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по подготовке проекта решения Совета депутатов «О местном бюджете</w:t>
      </w:r>
      <w:r w:rsidRPr="001956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Барановского 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Аткарского</w:t>
      </w:r>
      <w:r w:rsidRPr="001956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Саратовской области</w:t>
      </w:r>
      <w:r w:rsidRPr="0019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80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80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2026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801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2027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 </w:t>
      </w:r>
    </w:p>
    <w:p w14:paraId="5A835A5C" w14:textId="77777777" w:rsidR="001956C1" w:rsidRPr="001956C1" w:rsidRDefault="001956C1" w:rsidP="001956C1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3060"/>
        <w:gridCol w:w="6300"/>
      </w:tblGrid>
      <w:tr w:rsidR="001956C1" w:rsidRPr="001956C1" w14:paraId="7C22834E" w14:textId="77777777" w:rsidTr="000758B7">
        <w:tc>
          <w:tcPr>
            <w:tcW w:w="3060" w:type="dxa"/>
          </w:tcPr>
          <w:p w14:paraId="7C2E6657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Сухов С.А. </w:t>
            </w:r>
          </w:p>
          <w:p w14:paraId="1B191F87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14:paraId="2DDB44B4" w14:textId="77777777" w:rsidR="001956C1" w:rsidRPr="001956C1" w:rsidRDefault="001956C1" w:rsidP="001956C1">
            <w:pPr>
              <w:spacing w:after="0" w:line="235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глава Барановского муниципального образования, председатель комиссии. </w:t>
            </w:r>
          </w:p>
          <w:p w14:paraId="4FE76BE1" w14:textId="77777777" w:rsidR="001956C1" w:rsidRPr="001956C1" w:rsidRDefault="001956C1" w:rsidP="001956C1">
            <w:pPr>
              <w:spacing w:after="0" w:line="235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6C1" w:rsidRPr="001956C1" w14:paraId="65CFED50" w14:textId="77777777" w:rsidTr="000758B7">
        <w:tc>
          <w:tcPr>
            <w:tcW w:w="3060" w:type="dxa"/>
          </w:tcPr>
          <w:p w14:paraId="53144F1B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Ефимова Е.И. </w:t>
            </w:r>
          </w:p>
          <w:p w14:paraId="4D2B9DBE" w14:textId="77777777" w:rsidR="001956C1" w:rsidRPr="001956C1" w:rsidRDefault="001956C1" w:rsidP="0019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4F612F" w14:textId="77777777" w:rsidR="001956C1" w:rsidRPr="001956C1" w:rsidRDefault="001956C1" w:rsidP="0019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5015C7" w14:textId="77777777" w:rsidR="001956C1" w:rsidRPr="001956C1" w:rsidRDefault="001956C1" w:rsidP="001956C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14:paraId="606034A1" w14:textId="77777777" w:rsidR="001956C1" w:rsidRPr="001956C1" w:rsidRDefault="001956C1" w:rsidP="001956C1">
            <w:pPr>
              <w:spacing w:after="0" w:line="235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главы Барановского муниципального образования</w:t>
            </w:r>
            <w:r w:rsidRPr="001956C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 w:rsidRPr="001956C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заместитель председателя комиссии. </w:t>
            </w:r>
          </w:p>
        </w:tc>
      </w:tr>
      <w:tr w:rsidR="001956C1" w:rsidRPr="001956C1" w14:paraId="7BC8DBDE" w14:textId="77777777" w:rsidTr="000758B7">
        <w:tc>
          <w:tcPr>
            <w:tcW w:w="3060" w:type="dxa"/>
          </w:tcPr>
          <w:p w14:paraId="74CFF452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Голубчикова К.П. </w:t>
            </w:r>
          </w:p>
        </w:tc>
        <w:tc>
          <w:tcPr>
            <w:tcW w:w="6300" w:type="dxa"/>
          </w:tcPr>
          <w:p w14:paraId="68DCDAF5" w14:textId="77777777" w:rsidR="001956C1" w:rsidRPr="001956C1" w:rsidRDefault="001956C1" w:rsidP="001956C1">
            <w:pPr>
              <w:spacing w:after="0" w:line="235" w:lineRule="auto"/>
              <w:ind w:left="170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администрации Барановского муниципального образования, </w:t>
            </w:r>
            <w:r w:rsidRPr="001956C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секретарь</w:t>
            </w: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комиссии.</w:t>
            </w:r>
          </w:p>
        </w:tc>
      </w:tr>
      <w:tr w:rsidR="001956C1" w:rsidRPr="001956C1" w14:paraId="2279464A" w14:textId="77777777" w:rsidTr="000758B7">
        <w:trPr>
          <w:cantSplit/>
        </w:trPr>
        <w:tc>
          <w:tcPr>
            <w:tcW w:w="9360" w:type="dxa"/>
            <w:gridSpan w:val="2"/>
          </w:tcPr>
          <w:p w14:paraId="63A7BEF2" w14:textId="77777777" w:rsidR="001956C1" w:rsidRPr="001956C1" w:rsidRDefault="001956C1" w:rsidP="001956C1">
            <w:pPr>
              <w:spacing w:after="0" w:line="235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5527F3" w14:textId="77777777" w:rsidR="001956C1" w:rsidRPr="001956C1" w:rsidRDefault="001956C1" w:rsidP="001956C1">
            <w:pPr>
              <w:spacing w:after="0" w:line="235" w:lineRule="auto"/>
              <w:ind w:left="176" w:firstLine="6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14:paraId="1EEA6D8C" w14:textId="77777777" w:rsidR="001956C1" w:rsidRPr="001956C1" w:rsidRDefault="001956C1" w:rsidP="001956C1">
            <w:pPr>
              <w:spacing w:after="0" w:line="235" w:lineRule="auto"/>
              <w:ind w:left="176" w:firstLine="61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956C1" w:rsidRPr="001956C1" w14:paraId="25653CA3" w14:textId="77777777" w:rsidTr="000758B7">
        <w:tc>
          <w:tcPr>
            <w:tcW w:w="3060" w:type="dxa"/>
          </w:tcPr>
          <w:p w14:paraId="218A41BA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0842ED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Букунева Л.П.</w:t>
            </w:r>
          </w:p>
          <w:p w14:paraId="67FC6D70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FF5EBE" w14:textId="6A54D779" w:rsidR="001956C1" w:rsidRPr="001956C1" w:rsidRDefault="00801C5B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Погодаева Е</w:t>
            </w:r>
            <w:r w:rsidR="001956C1"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</w:t>
            </w:r>
          </w:p>
          <w:p w14:paraId="34E27EEF" w14:textId="77777777" w:rsidR="001956C1" w:rsidRPr="001956C1" w:rsidRDefault="001956C1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2C5D7B" w14:textId="5F0AAE76" w:rsidR="001956C1" w:rsidRPr="001956C1" w:rsidRDefault="00801C5B" w:rsidP="001956C1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</w:t>
            </w:r>
            <w:r w:rsidR="001956C1"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</w:tcPr>
          <w:p w14:paraId="710B1C89" w14:textId="77777777" w:rsidR="001956C1" w:rsidRPr="001956C1" w:rsidRDefault="001956C1" w:rsidP="001956C1">
            <w:pPr>
              <w:tabs>
                <w:tab w:val="left" w:pos="176"/>
              </w:tabs>
              <w:spacing w:after="0" w:line="235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52A07D" w14:textId="77777777" w:rsidR="001956C1" w:rsidRPr="001956C1" w:rsidRDefault="001956C1" w:rsidP="001956C1">
            <w:pPr>
              <w:tabs>
                <w:tab w:val="left" w:pos="176"/>
              </w:tabs>
              <w:spacing w:after="0" w:line="235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администрации Барановского муниципального образования;</w:t>
            </w:r>
          </w:p>
          <w:p w14:paraId="46E3CAD4" w14:textId="77777777" w:rsidR="001956C1" w:rsidRPr="001956C1" w:rsidRDefault="001956C1" w:rsidP="001956C1">
            <w:pPr>
              <w:tabs>
                <w:tab w:val="left" w:pos="176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Совета депутатов Барановского муниципального образования (по согласованию);</w:t>
            </w:r>
          </w:p>
          <w:p w14:paraId="2BE904AD" w14:textId="77777777" w:rsidR="001956C1" w:rsidRPr="001956C1" w:rsidRDefault="001956C1" w:rsidP="001956C1">
            <w:pPr>
              <w:tabs>
                <w:tab w:val="left" w:pos="176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Совета депутатов Барановского муниципального образования (по согласованию);</w:t>
            </w:r>
          </w:p>
        </w:tc>
      </w:tr>
    </w:tbl>
    <w:p w14:paraId="37D4003F" w14:textId="77777777" w:rsidR="001956C1" w:rsidRPr="001956C1" w:rsidRDefault="001956C1" w:rsidP="00195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56C1" w:rsidRPr="001956C1" w:rsidSect="00AD79C8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14:paraId="5B1A5238" w14:textId="77777777" w:rsidR="001956C1" w:rsidRPr="001956C1" w:rsidRDefault="001956C1" w:rsidP="001956C1">
      <w:pPr>
        <w:tabs>
          <w:tab w:val="left" w:pos="4253"/>
        </w:tabs>
        <w:spacing w:after="0" w:line="240" w:lineRule="auto"/>
        <w:ind w:left="9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14:paraId="1BD10650" w14:textId="77777777" w:rsidR="001956C1" w:rsidRPr="001956C1" w:rsidRDefault="001956C1" w:rsidP="001956C1">
      <w:pPr>
        <w:tabs>
          <w:tab w:val="left" w:pos="4253"/>
        </w:tabs>
        <w:spacing w:after="0" w:line="240" w:lineRule="auto"/>
        <w:ind w:left="9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Барановского муниципального образования Аткарского муниципального района  </w:t>
      </w:r>
    </w:p>
    <w:p w14:paraId="3CEBE7FB" w14:textId="71453EF1" w:rsidR="001956C1" w:rsidRPr="001956C1" w:rsidRDefault="001956C1" w:rsidP="001956C1">
      <w:pPr>
        <w:tabs>
          <w:tab w:val="left" w:pos="4253"/>
        </w:tabs>
        <w:spacing w:after="0" w:line="240" w:lineRule="auto"/>
        <w:ind w:left="98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01C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330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412F5583" w14:textId="77777777" w:rsidR="001956C1" w:rsidRPr="001956C1" w:rsidRDefault="001956C1" w:rsidP="0019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F04773" w14:textId="77777777" w:rsidR="001956C1" w:rsidRPr="001956C1" w:rsidRDefault="001956C1" w:rsidP="00195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4FF1DDD8" w14:textId="2898E0E7" w:rsidR="001956C1" w:rsidRPr="001956C1" w:rsidRDefault="001956C1" w:rsidP="00195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</w:t>
      </w:r>
      <w:r w:rsidRPr="0019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подготовке проекта решения Совета депутатов «О местном бюджете Барановского муниципального образования Аткарского муниципального района Саратовской области на </w:t>
      </w:r>
      <w:r w:rsidR="0080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19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  <w:r w:rsidR="0080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Pr="0019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80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2027</w:t>
      </w:r>
      <w:r w:rsidRPr="0019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19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CD883DC" w14:textId="77777777" w:rsidR="001956C1" w:rsidRPr="001956C1" w:rsidRDefault="001956C1" w:rsidP="001956C1">
      <w:pPr>
        <w:spacing w:after="0" w:line="240" w:lineRule="auto"/>
        <w:ind w:right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XSpec="center" w:tblpY="4555"/>
        <w:tblW w:w="14202" w:type="dxa"/>
        <w:tblInd w:w="0" w:type="dxa"/>
        <w:tblLook w:val="01E0" w:firstRow="1" w:lastRow="1" w:firstColumn="1" w:lastColumn="1" w:noHBand="0" w:noVBand="0"/>
      </w:tblPr>
      <w:tblGrid>
        <w:gridCol w:w="497"/>
        <w:gridCol w:w="5453"/>
        <w:gridCol w:w="3585"/>
        <w:gridCol w:w="2340"/>
        <w:gridCol w:w="2327"/>
      </w:tblGrid>
      <w:tr w:rsidR="001956C1" w:rsidRPr="001956C1" w14:paraId="730E2B91" w14:textId="77777777" w:rsidTr="000758B7">
        <w:tc>
          <w:tcPr>
            <w:tcW w:w="497" w:type="dxa"/>
          </w:tcPr>
          <w:p w14:paraId="694740F9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6D94772E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5453" w:type="dxa"/>
          </w:tcPr>
          <w:p w14:paraId="73AD210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Мероприятия</w:t>
            </w:r>
          </w:p>
        </w:tc>
        <w:tc>
          <w:tcPr>
            <w:tcW w:w="3585" w:type="dxa"/>
          </w:tcPr>
          <w:p w14:paraId="53D943E4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340" w:type="dxa"/>
          </w:tcPr>
          <w:p w14:paraId="510E51C7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27" w:type="dxa"/>
          </w:tcPr>
          <w:p w14:paraId="2D6411DE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Куда представляется</w:t>
            </w:r>
          </w:p>
        </w:tc>
      </w:tr>
      <w:tr w:rsidR="001956C1" w:rsidRPr="001956C1" w14:paraId="0ABA6FB9" w14:textId="77777777" w:rsidTr="000758B7">
        <w:tc>
          <w:tcPr>
            <w:tcW w:w="497" w:type="dxa"/>
          </w:tcPr>
          <w:p w14:paraId="01AA432E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</w:t>
            </w:r>
          </w:p>
        </w:tc>
        <w:tc>
          <w:tcPr>
            <w:tcW w:w="5453" w:type="dxa"/>
          </w:tcPr>
          <w:p w14:paraId="7BDFE598" w14:textId="63F8A4F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Представление в администрацию Аткарского МР расчетной – потребности лимитов потребления ТЭР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>-26 годы для учреждений, финансируемых из местного бюджета</w:t>
            </w:r>
          </w:p>
          <w:p w14:paraId="5777E6AA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14:paraId="2DD8E31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Главные распорядители средств местного бюджета  </w:t>
            </w:r>
          </w:p>
        </w:tc>
        <w:tc>
          <w:tcPr>
            <w:tcW w:w="2340" w:type="dxa"/>
          </w:tcPr>
          <w:p w14:paraId="748CF9AA" w14:textId="2C0AF0DF" w:rsidR="001956C1" w:rsidRPr="001956C1" w:rsidRDefault="00801C5B" w:rsidP="00195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956C1" w:rsidRPr="001956C1">
              <w:rPr>
                <w:sz w:val="28"/>
                <w:szCs w:val="28"/>
              </w:rPr>
              <w:t xml:space="preserve">о графику </w:t>
            </w:r>
          </w:p>
        </w:tc>
        <w:tc>
          <w:tcPr>
            <w:tcW w:w="2327" w:type="dxa"/>
          </w:tcPr>
          <w:p w14:paraId="5F52E8D0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Финансовой управление администрации Аткарского муниципального района </w:t>
            </w:r>
          </w:p>
        </w:tc>
      </w:tr>
      <w:tr w:rsidR="001956C1" w:rsidRPr="001956C1" w14:paraId="35A6AEA3" w14:textId="77777777" w:rsidTr="000758B7">
        <w:tc>
          <w:tcPr>
            <w:tcW w:w="497" w:type="dxa"/>
          </w:tcPr>
          <w:p w14:paraId="2D5CBED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2</w:t>
            </w:r>
          </w:p>
        </w:tc>
        <w:tc>
          <w:tcPr>
            <w:tcW w:w="5453" w:type="dxa"/>
          </w:tcPr>
          <w:p w14:paraId="5A12CFAB" w14:textId="5314E944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Представление расчета потребности средств бюджета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 xml:space="preserve">муниципального образования на оплату ТЭР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г. и на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>-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 для учреждений бюджетной сферы на основании лимитов потребления, согласованных с администрацией Аткарского муниципального района </w:t>
            </w:r>
          </w:p>
          <w:p w14:paraId="1EB5B37B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14:paraId="3BB33FC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66A2F482" w14:textId="40DA00C9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Июнь 202</w:t>
            </w:r>
            <w:r w:rsidR="00801C5B">
              <w:rPr>
                <w:sz w:val="28"/>
                <w:szCs w:val="28"/>
              </w:rPr>
              <w:t>4</w:t>
            </w:r>
            <w:r w:rsidRPr="001956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7" w:type="dxa"/>
          </w:tcPr>
          <w:p w14:paraId="148B0E0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Финансовое управление администрации Аткарского муниципального района</w:t>
            </w:r>
          </w:p>
        </w:tc>
      </w:tr>
      <w:tr w:rsidR="001956C1" w:rsidRPr="001956C1" w14:paraId="425F8676" w14:textId="77777777" w:rsidTr="000758B7">
        <w:tc>
          <w:tcPr>
            <w:tcW w:w="497" w:type="dxa"/>
          </w:tcPr>
          <w:p w14:paraId="5686799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3</w:t>
            </w:r>
          </w:p>
        </w:tc>
        <w:tc>
          <w:tcPr>
            <w:tcW w:w="5453" w:type="dxa"/>
          </w:tcPr>
          <w:p w14:paraId="7FF419B4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Представление предложений: </w:t>
            </w:r>
          </w:p>
          <w:p w14:paraId="528B0BE5" w14:textId="479542B2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по перечню муниципальных программ, подлежащих реализации за счет </w:t>
            </w:r>
            <w:r w:rsidRPr="001956C1">
              <w:rPr>
                <w:sz w:val="28"/>
                <w:szCs w:val="28"/>
              </w:rPr>
              <w:lastRenderedPageBreak/>
              <w:t>ассигнований бюджета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 xml:space="preserve">муниципального образования в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году и на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>-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годов, с пояснительной запиской, включающей финансово-экономическое обоснование, объемы финансового обеспечения;</w:t>
            </w:r>
          </w:p>
        </w:tc>
        <w:tc>
          <w:tcPr>
            <w:tcW w:w="3585" w:type="dxa"/>
          </w:tcPr>
          <w:p w14:paraId="3B54339F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284D3607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Июль</w:t>
            </w:r>
          </w:p>
          <w:p w14:paraId="351E6729" w14:textId="37A722E3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202</w:t>
            </w:r>
            <w:r w:rsidR="00801C5B">
              <w:rPr>
                <w:sz w:val="28"/>
                <w:szCs w:val="28"/>
              </w:rPr>
              <w:t>4</w:t>
            </w:r>
            <w:r w:rsidRPr="001956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27" w:type="dxa"/>
          </w:tcPr>
          <w:p w14:paraId="6A6867B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Отдел по экономическому развитию </w:t>
            </w:r>
            <w:proofErr w:type="gramStart"/>
            <w:r w:rsidRPr="001956C1">
              <w:rPr>
                <w:sz w:val="28"/>
                <w:szCs w:val="28"/>
              </w:rPr>
              <w:lastRenderedPageBreak/>
              <w:t>администрации  муниципального</w:t>
            </w:r>
            <w:proofErr w:type="gramEnd"/>
            <w:r w:rsidRPr="001956C1">
              <w:rPr>
                <w:sz w:val="28"/>
                <w:szCs w:val="28"/>
              </w:rPr>
              <w:t xml:space="preserve"> района</w:t>
            </w:r>
          </w:p>
        </w:tc>
      </w:tr>
      <w:tr w:rsidR="001956C1" w:rsidRPr="001956C1" w14:paraId="5C7AA0E7" w14:textId="77777777" w:rsidTr="000758B7">
        <w:tc>
          <w:tcPr>
            <w:tcW w:w="497" w:type="dxa"/>
          </w:tcPr>
          <w:p w14:paraId="65B6326F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453" w:type="dxa"/>
          </w:tcPr>
          <w:p w14:paraId="19B9B6CD" w14:textId="5F1068D1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Подготовка проекта прогнозного плана (программы) приватизации муниципального имущества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>-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годы. </w:t>
            </w:r>
          </w:p>
        </w:tc>
        <w:tc>
          <w:tcPr>
            <w:tcW w:w="3585" w:type="dxa"/>
          </w:tcPr>
          <w:p w14:paraId="04A68E3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04AAD995" w14:textId="64C2D5DE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Июль 202</w:t>
            </w:r>
            <w:r w:rsidR="00801C5B">
              <w:rPr>
                <w:sz w:val="28"/>
                <w:szCs w:val="28"/>
              </w:rPr>
              <w:t>4</w:t>
            </w:r>
            <w:r w:rsidRPr="001956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7" w:type="dxa"/>
          </w:tcPr>
          <w:p w14:paraId="2969D770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0975F78F" w14:textId="77777777" w:rsidTr="000758B7">
        <w:tc>
          <w:tcPr>
            <w:tcW w:w="497" w:type="dxa"/>
          </w:tcPr>
          <w:p w14:paraId="677BA71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5</w:t>
            </w:r>
          </w:p>
        </w:tc>
        <w:tc>
          <w:tcPr>
            <w:tcW w:w="5453" w:type="dxa"/>
          </w:tcPr>
          <w:p w14:paraId="0DC704A4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Подготовка и согласование: </w:t>
            </w:r>
          </w:p>
          <w:p w14:paraId="2709B9C8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проектов муниципальных правовых актов, регулирующих расходные обязательства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>муниципального образования, в части отмены, изменения сроков вступления в силу (приостановления действия) муниципальных правовых актов (их отдельных положений) по действующим расходным обязательствам, не обеспеченным источниками финансирования, установления новых расходных обязательств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>муниципального образования;</w:t>
            </w:r>
          </w:p>
          <w:p w14:paraId="3B28FBF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проектов муниципальных правовых актов, утверждающих новые муниципальные программы </w:t>
            </w:r>
          </w:p>
        </w:tc>
        <w:tc>
          <w:tcPr>
            <w:tcW w:w="3585" w:type="dxa"/>
          </w:tcPr>
          <w:p w14:paraId="2E56B8B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2340" w:type="dxa"/>
          </w:tcPr>
          <w:p w14:paraId="4FF97F6D" w14:textId="10E3407B" w:rsidR="001956C1" w:rsidRPr="001956C1" w:rsidRDefault="00801C5B" w:rsidP="00195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956C1" w:rsidRPr="001956C1">
              <w:rPr>
                <w:sz w:val="28"/>
                <w:szCs w:val="28"/>
              </w:rPr>
              <w:t xml:space="preserve">юль </w:t>
            </w:r>
            <w:r>
              <w:rPr>
                <w:sz w:val="28"/>
                <w:szCs w:val="28"/>
              </w:rPr>
              <w:t>2024</w:t>
            </w:r>
            <w:r w:rsidR="001956C1" w:rsidRPr="001956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7" w:type="dxa"/>
          </w:tcPr>
          <w:p w14:paraId="319A59D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Финансовое управление администрации Аткарского муниципального района</w:t>
            </w:r>
          </w:p>
        </w:tc>
      </w:tr>
      <w:tr w:rsidR="001956C1" w:rsidRPr="001956C1" w14:paraId="5C8AD675" w14:textId="77777777" w:rsidTr="000758B7">
        <w:tc>
          <w:tcPr>
            <w:tcW w:w="497" w:type="dxa"/>
          </w:tcPr>
          <w:p w14:paraId="0DA6E9FE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6</w:t>
            </w:r>
          </w:p>
        </w:tc>
        <w:tc>
          <w:tcPr>
            <w:tcW w:w="5453" w:type="dxa"/>
          </w:tcPr>
          <w:p w14:paraId="576B5BD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Представление в Финансовое управление:</w:t>
            </w:r>
          </w:p>
          <w:p w14:paraId="4CAFF5AA" w14:textId="4BBFBA39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прогноза исполнения муниципальных программ за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 xml:space="preserve"> год;</w:t>
            </w:r>
          </w:p>
          <w:p w14:paraId="1570666F" w14:textId="612D58C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 xml:space="preserve">- прогноза социально-экономического развития муниципального образования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>-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годы. </w:t>
            </w:r>
          </w:p>
        </w:tc>
        <w:tc>
          <w:tcPr>
            <w:tcW w:w="3585" w:type="dxa"/>
          </w:tcPr>
          <w:p w14:paraId="1416647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3A195FFB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7A83FAD8" w14:textId="60EFC477" w:rsidR="001956C1" w:rsidRPr="001956C1" w:rsidRDefault="00801C5B" w:rsidP="00195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956C1" w:rsidRPr="001956C1">
              <w:rPr>
                <w:sz w:val="28"/>
                <w:szCs w:val="28"/>
              </w:rPr>
              <w:t xml:space="preserve">вгуст </w:t>
            </w:r>
            <w:r>
              <w:rPr>
                <w:sz w:val="28"/>
                <w:szCs w:val="28"/>
              </w:rPr>
              <w:t>2024</w:t>
            </w:r>
            <w:r w:rsidR="001956C1" w:rsidRPr="001956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7" w:type="dxa"/>
          </w:tcPr>
          <w:p w14:paraId="343B286E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4B466FC2" w14:textId="77777777" w:rsidTr="000758B7">
        <w:tc>
          <w:tcPr>
            <w:tcW w:w="497" w:type="dxa"/>
          </w:tcPr>
          <w:p w14:paraId="55521FD1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7</w:t>
            </w:r>
          </w:p>
        </w:tc>
        <w:tc>
          <w:tcPr>
            <w:tcW w:w="5453" w:type="dxa"/>
          </w:tcPr>
          <w:p w14:paraId="4A9B828C" w14:textId="41EDED02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Подготовка для рассмотрения на заседании межведомственной комиссии предложений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на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годов:</w:t>
            </w:r>
          </w:p>
          <w:p w14:paraId="4AEC04B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по составу действующих муниципальных программ с учетом оценки их эффективности, разработке новых муниципальных программ;</w:t>
            </w:r>
          </w:p>
        </w:tc>
        <w:tc>
          <w:tcPr>
            <w:tcW w:w="3585" w:type="dxa"/>
          </w:tcPr>
          <w:p w14:paraId="5B7E6BE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Отдел по экономическому развитию администрации муниципального района</w:t>
            </w:r>
          </w:p>
        </w:tc>
        <w:tc>
          <w:tcPr>
            <w:tcW w:w="2340" w:type="dxa"/>
          </w:tcPr>
          <w:p w14:paraId="1BFE3AF6" w14:textId="6134E36A" w:rsidR="001956C1" w:rsidRPr="001956C1" w:rsidRDefault="00801C5B" w:rsidP="00195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956C1" w:rsidRPr="001956C1">
              <w:rPr>
                <w:sz w:val="28"/>
                <w:szCs w:val="28"/>
              </w:rPr>
              <w:t xml:space="preserve">вгуст </w:t>
            </w:r>
            <w:r>
              <w:rPr>
                <w:sz w:val="28"/>
                <w:szCs w:val="28"/>
              </w:rPr>
              <w:t>2024</w:t>
            </w:r>
            <w:r w:rsidR="001956C1" w:rsidRPr="001956C1">
              <w:rPr>
                <w:sz w:val="28"/>
                <w:szCs w:val="28"/>
              </w:rPr>
              <w:t>г.</w:t>
            </w:r>
          </w:p>
        </w:tc>
        <w:tc>
          <w:tcPr>
            <w:tcW w:w="2327" w:type="dxa"/>
          </w:tcPr>
          <w:p w14:paraId="0328B222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3FF778B2" w14:textId="77777777" w:rsidTr="000758B7">
        <w:tc>
          <w:tcPr>
            <w:tcW w:w="497" w:type="dxa"/>
          </w:tcPr>
          <w:p w14:paraId="683A422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8</w:t>
            </w:r>
          </w:p>
        </w:tc>
        <w:tc>
          <w:tcPr>
            <w:tcW w:w="5453" w:type="dxa"/>
          </w:tcPr>
          <w:p w14:paraId="1E092A30" w14:textId="22EABD1D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Подготовка для рассмотрения на заседании межведомственной комиссии предложений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на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>-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годов:</w:t>
            </w:r>
          </w:p>
          <w:p w14:paraId="60A4409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по оценке объемов бюджетных ассигнований, необходимых для обеспечения муниципальными услугами (работами) физических и (или) юридических лиц, оказываемых (выполняемых) учреждениями бюджетной сферы за счет средств местного бюджета;</w:t>
            </w:r>
          </w:p>
          <w:p w14:paraId="184FA453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о планируемых мерах по оптимизации сети муниципальных учреждений, а также финансовом обосновании планируемых изменений.</w:t>
            </w:r>
          </w:p>
        </w:tc>
        <w:tc>
          <w:tcPr>
            <w:tcW w:w="3585" w:type="dxa"/>
          </w:tcPr>
          <w:p w14:paraId="425FBD1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6DE643B8" w14:textId="74D76042" w:rsidR="001956C1" w:rsidRPr="001956C1" w:rsidRDefault="00801C5B" w:rsidP="00195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956C1" w:rsidRPr="001956C1">
              <w:rPr>
                <w:sz w:val="28"/>
                <w:szCs w:val="28"/>
              </w:rPr>
              <w:t xml:space="preserve">вгуст </w:t>
            </w:r>
            <w:r>
              <w:rPr>
                <w:sz w:val="28"/>
                <w:szCs w:val="28"/>
              </w:rPr>
              <w:t>2024</w:t>
            </w:r>
            <w:r w:rsidR="001956C1" w:rsidRPr="001956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7" w:type="dxa"/>
          </w:tcPr>
          <w:p w14:paraId="35C0C94E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1164654E" w14:textId="77777777" w:rsidTr="000758B7">
        <w:tc>
          <w:tcPr>
            <w:tcW w:w="497" w:type="dxa"/>
          </w:tcPr>
          <w:p w14:paraId="13DE29D2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9</w:t>
            </w:r>
          </w:p>
        </w:tc>
        <w:tc>
          <w:tcPr>
            <w:tcW w:w="5453" w:type="dxa"/>
          </w:tcPr>
          <w:p w14:paraId="4CF71902" w14:textId="37B4EE06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Предоставление показателей прогноза социально – экономического развития </w:t>
            </w:r>
            <w:r w:rsidRPr="001956C1">
              <w:rPr>
                <w:sz w:val="26"/>
                <w:szCs w:val="26"/>
              </w:rPr>
              <w:t xml:space="preserve">Барановского </w:t>
            </w:r>
            <w:r w:rsidRPr="001956C1">
              <w:rPr>
                <w:sz w:val="28"/>
                <w:szCs w:val="28"/>
              </w:rPr>
              <w:t xml:space="preserve">муниципального образования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на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годов, согласованный с Финансовым управлением </w:t>
            </w:r>
          </w:p>
        </w:tc>
        <w:tc>
          <w:tcPr>
            <w:tcW w:w="3585" w:type="dxa"/>
          </w:tcPr>
          <w:p w14:paraId="3E8732A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63AEEAB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В течении 3-х дней после рассмотрения на Совете депутатов</w:t>
            </w:r>
          </w:p>
        </w:tc>
        <w:tc>
          <w:tcPr>
            <w:tcW w:w="2327" w:type="dxa"/>
          </w:tcPr>
          <w:p w14:paraId="487025B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37AC1A76" w14:textId="77777777" w:rsidTr="000758B7">
        <w:tc>
          <w:tcPr>
            <w:tcW w:w="497" w:type="dxa"/>
          </w:tcPr>
          <w:p w14:paraId="538F2A2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453" w:type="dxa"/>
          </w:tcPr>
          <w:p w14:paraId="36517C61" w14:textId="5A88240D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Рассмотрение на заседании межведомственной комиссии по подготовке проекта решения Совета депутатов «О местном бюджете</w:t>
            </w:r>
            <w:r w:rsidRPr="001956C1">
              <w:rPr>
                <w:sz w:val="26"/>
                <w:szCs w:val="26"/>
              </w:rPr>
              <w:t xml:space="preserve"> Барановского </w:t>
            </w:r>
            <w:r w:rsidRPr="001956C1">
              <w:rPr>
                <w:sz w:val="28"/>
                <w:szCs w:val="28"/>
              </w:rPr>
              <w:t xml:space="preserve">муниципального образования Аткарского муниципального района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годов» (далее – межведомственная комиссия):</w:t>
            </w:r>
          </w:p>
          <w:p w14:paraId="6F1D5706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- основных параметров прогноза социально-экономического развития Барановского муниципального образования;</w:t>
            </w:r>
          </w:p>
          <w:p w14:paraId="53A06D73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- вопросов формирования новых и изменения действующих программ;</w:t>
            </w:r>
          </w:p>
          <w:p w14:paraId="4C93C0C0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-предложения по основным направлениям бюджетной и налоговой политики.</w:t>
            </w:r>
          </w:p>
          <w:p w14:paraId="5B5655C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85" w:type="dxa"/>
          </w:tcPr>
          <w:p w14:paraId="1A25667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Главные распорядители средств местного бюджета </w:t>
            </w:r>
          </w:p>
          <w:p w14:paraId="27D8E5C2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46F306FD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745FE4A2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1DD31B0E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46C1B9D5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110300BD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3B401CC4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259C5755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79CF2055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1A184F86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1AF77DC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339604E5" w14:textId="5346CAE3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Сентябрь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7" w:type="dxa"/>
          </w:tcPr>
          <w:p w14:paraId="1D469418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58041E2C" w14:textId="77777777" w:rsidTr="000758B7">
        <w:tc>
          <w:tcPr>
            <w:tcW w:w="497" w:type="dxa"/>
          </w:tcPr>
          <w:p w14:paraId="607FEE1E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11</w:t>
            </w:r>
          </w:p>
        </w:tc>
        <w:tc>
          <w:tcPr>
            <w:tcW w:w="5453" w:type="dxa"/>
          </w:tcPr>
          <w:p w14:paraId="26DED928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Представление прогнозов поступлений в местный бюджет Барановского муниципального образования доходов и источников внутреннего финансирования дефицитов бюджетов:</w:t>
            </w:r>
          </w:p>
          <w:p w14:paraId="4E3D885B" w14:textId="15A76176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3585" w:type="dxa"/>
          </w:tcPr>
          <w:p w14:paraId="29A4E712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Главные администраторы доходов местного бюджета </w:t>
            </w:r>
          </w:p>
          <w:p w14:paraId="3641797A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08DE124B" w14:textId="4BDB013B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Сентябрь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7" w:type="dxa"/>
          </w:tcPr>
          <w:p w14:paraId="4A7079F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594B8625" w14:textId="77777777" w:rsidTr="000758B7">
        <w:tc>
          <w:tcPr>
            <w:tcW w:w="497" w:type="dxa"/>
          </w:tcPr>
          <w:p w14:paraId="31065A3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12</w:t>
            </w:r>
          </w:p>
        </w:tc>
        <w:tc>
          <w:tcPr>
            <w:tcW w:w="5453" w:type="dxa"/>
          </w:tcPr>
          <w:p w14:paraId="5BC0072F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Подготовка и представление информации:</w:t>
            </w:r>
          </w:p>
          <w:p w14:paraId="70E0850A" w14:textId="6B081582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- о задолженности по отмененным налогам и сборам, реальной к взысканию в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–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годах;</w:t>
            </w:r>
          </w:p>
          <w:p w14:paraId="705CD13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отчетов о базе налогообложения по основным видам налогов за 2022 год в разрезе муниципальных образований (по </w:t>
            </w:r>
            <w:r w:rsidRPr="001956C1">
              <w:rPr>
                <w:sz w:val="28"/>
                <w:szCs w:val="28"/>
              </w:rPr>
              <w:lastRenderedPageBreak/>
              <w:t>согласованному с Финансовым управлением перечню)</w:t>
            </w:r>
          </w:p>
        </w:tc>
        <w:tc>
          <w:tcPr>
            <w:tcW w:w="3585" w:type="dxa"/>
          </w:tcPr>
          <w:p w14:paraId="33D2D2C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39EC946D" w14:textId="29E94E58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Август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7" w:type="dxa"/>
          </w:tcPr>
          <w:p w14:paraId="4406F0A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4CA4968C" w14:textId="77777777" w:rsidTr="000758B7">
        <w:tc>
          <w:tcPr>
            <w:tcW w:w="497" w:type="dxa"/>
          </w:tcPr>
          <w:p w14:paraId="416611D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13</w:t>
            </w:r>
          </w:p>
        </w:tc>
        <w:tc>
          <w:tcPr>
            <w:tcW w:w="5453" w:type="dxa"/>
          </w:tcPr>
          <w:p w14:paraId="03C7E54A" w14:textId="70AFC031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Подготовка и направление предложений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на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 по:</w:t>
            </w:r>
          </w:p>
          <w:p w14:paraId="26B3FC7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изменению размеров денежных выплат по публичным нормативным обязательствам Барановского муниципального образования, </w:t>
            </w:r>
          </w:p>
          <w:p w14:paraId="61E9E827" w14:textId="6CF78175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введению новых видов публичных нормативных обязательств с 1 января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585" w:type="dxa"/>
          </w:tcPr>
          <w:p w14:paraId="657C0877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625DB770" w14:textId="247456A8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Сентябрь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7" w:type="dxa"/>
          </w:tcPr>
          <w:p w14:paraId="40532758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 </w:t>
            </w:r>
          </w:p>
          <w:p w14:paraId="511924C6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42C289DF" w14:textId="77777777" w:rsidTr="000758B7">
        <w:tc>
          <w:tcPr>
            <w:tcW w:w="497" w:type="dxa"/>
          </w:tcPr>
          <w:p w14:paraId="613051C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14</w:t>
            </w:r>
          </w:p>
        </w:tc>
        <w:tc>
          <w:tcPr>
            <w:tcW w:w="5453" w:type="dxa"/>
          </w:tcPr>
          <w:p w14:paraId="15BEF041" w14:textId="00DBF24D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Разработка основных характеристик прогноза бюджета Барановского муниципального образования по доходам и поступлениям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3585" w:type="dxa"/>
          </w:tcPr>
          <w:p w14:paraId="5913ABB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  <w:tc>
          <w:tcPr>
            <w:tcW w:w="2340" w:type="dxa"/>
          </w:tcPr>
          <w:p w14:paraId="62AFEEA9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1263BF69" w14:textId="46B59358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Сентябрь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7" w:type="dxa"/>
          </w:tcPr>
          <w:p w14:paraId="17B2D5D8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5CBC9124" w14:textId="77777777" w:rsidTr="000758B7">
        <w:tc>
          <w:tcPr>
            <w:tcW w:w="497" w:type="dxa"/>
          </w:tcPr>
          <w:p w14:paraId="3C301803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15</w:t>
            </w:r>
          </w:p>
        </w:tc>
        <w:tc>
          <w:tcPr>
            <w:tcW w:w="5453" w:type="dxa"/>
          </w:tcPr>
          <w:p w14:paraId="1C16096D" w14:textId="0EC6D59E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Формирование и представление предварительных реестров расходных обязательств главных распорядителей средств местного бюджета на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 xml:space="preserve"> год и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3585" w:type="dxa"/>
          </w:tcPr>
          <w:p w14:paraId="14746860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Главные распорядители средств местного бюджета </w:t>
            </w:r>
          </w:p>
        </w:tc>
        <w:tc>
          <w:tcPr>
            <w:tcW w:w="2340" w:type="dxa"/>
          </w:tcPr>
          <w:p w14:paraId="50D4F32E" w14:textId="2F5C708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Сентябрь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>г.</w:t>
            </w:r>
          </w:p>
        </w:tc>
        <w:tc>
          <w:tcPr>
            <w:tcW w:w="2327" w:type="dxa"/>
          </w:tcPr>
          <w:p w14:paraId="1482106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7C09D28E" w14:textId="77777777" w:rsidTr="000758B7">
        <w:tc>
          <w:tcPr>
            <w:tcW w:w="497" w:type="dxa"/>
          </w:tcPr>
          <w:p w14:paraId="4918FBB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16</w:t>
            </w:r>
          </w:p>
        </w:tc>
        <w:tc>
          <w:tcPr>
            <w:tcW w:w="5453" w:type="dxa"/>
          </w:tcPr>
          <w:p w14:paraId="5E7DECC1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Направление главным распорядителям средств местного бюджета прогнозных объемов расходов бюджета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>муниципального образования по разделам и подразделам бюджетной классификации:</w:t>
            </w:r>
          </w:p>
          <w:p w14:paraId="1FF08E51" w14:textId="2849B8F8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год;</w:t>
            </w:r>
          </w:p>
          <w:p w14:paraId="6A9089F9" w14:textId="2C2F45E3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на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>годов.</w:t>
            </w:r>
          </w:p>
        </w:tc>
        <w:tc>
          <w:tcPr>
            <w:tcW w:w="3585" w:type="dxa"/>
          </w:tcPr>
          <w:p w14:paraId="4609F96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  <w:tc>
          <w:tcPr>
            <w:tcW w:w="2340" w:type="dxa"/>
          </w:tcPr>
          <w:p w14:paraId="07B216D3" w14:textId="5E045D0C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Октябрь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 xml:space="preserve"> г.</w:t>
            </w:r>
          </w:p>
          <w:p w14:paraId="562262C9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00349376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161624E0" w14:textId="77777777" w:rsidTr="000758B7">
        <w:trPr>
          <w:trHeight w:val="529"/>
        </w:trPr>
        <w:tc>
          <w:tcPr>
            <w:tcW w:w="497" w:type="dxa"/>
          </w:tcPr>
          <w:p w14:paraId="1FDF96B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17</w:t>
            </w:r>
          </w:p>
        </w:tc>
        <w:tc>
          <w:tcPr>
            <w:tcW w:w="5453" w:type="dxa"/>
          </w:tcPr>
          <w:p w14:paraId="5FA689F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Представление:</w:t>
            </w:r>
          </w:p>
          <w:p w14:paraId="13083A4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прогнозных объемов расходов в соответствии с бюджетной классификацией по местному бюджету:</w:t>
            </w:r>
          </w:p>
          <w:p w14:paraId="3DB166D4" w14:textId="3DE7D42F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 xml:space="preserve">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годов;</w:t>
            </w:r>
          </w:p>
        </w:tc>
        <w:tc>
          <w:tcPr>
            <w:tcW w:w="3585" w:type="dxa"/>
          </w:tcPr>
          <w:p w14:paraId="59C2981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Главные распорядители средств местного бюджета и бюджетов поселений</w:t>
            </w:r>
          </w:p>
          <w:p w14:paraId="1951E30E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7580601B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  <w:p w14:paraId="58F3EBB6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20A6815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 xml:space="preserve">В течение 5-ти дней после получения прогнозных </w:t>
            </w:r>
            <w:r w:rsidRPr="001956C1">
              <w:rPr>
                <w:sz w:val="28"/>
                <w:szCs w:val="28"/>
              </w:rPr>
              <w:lastRenderedPageBreak/>
              <w:t>объемов расходов</w:t>
            </w:r>
          </w:p>
          <w:p w14:paraId="2EBD4A8A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2EE158B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 xml:space="preserve">Финансовое управление администрации </w:t>
            </w:r>
            <w:r w:rsidRPr="001956C1">
              <w:rPr>
                <w:sz w:val="28"/>
                <w:szCs w:val="28"/>
              </w:rPr>
              <w:lastRenderedPageBreak/>
              <w:t xml:space="preserve">муниципального района  </w:t>
            </w:r>
          </w:p>
        </w:tc>
      </w:tr>
      <w:tr w:rsidR="001956C1" w:rsidRPr="001956C1" w14:paraId="2E86AE36" w14:textId="77777777" w:rsidTr="000758B7">
        <w:tc>
          <w:tcPr>
            <w:tcW w:w="497" w:type="dxa"/>
          </w:tcPr>
          <w:p w14:paraId="6A91738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453" w:type="dxa"/>
          </w:tcPr>
          <w:p w14:paraId="6909C6D3" w14:textId="53DAFA01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Рассмотрение на заседании межведомственной комиссии прогноза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годов: </w:t>
            </w:r>
          </w:p>
          <w:p w14:paraId="371D831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администрируемых доходов и поступлений в местный бюджет;</w:t>
            </w:r>
          </w:p>
          <w:p w14:paraId="023BD00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прогнозов расходов, представленных главными распорядителями средств местного бюджета в соответствии с бюджетной классификацией.</w:t>
            </w:r>
          </w:p>
        </w:tc>
        <w:tc>
          <w:tcPr>
            <w:tcW w:w="3585" w:type="dxa"/>
          </w:tcPr>
          <w:p w14:paraId="4BA90E0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2F8C5986" w14:textId="0B70EE90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Октябрь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7" w:type="dxa"/>
          </w:tcPr>
          <w:p w14:paraId="36532386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2C4FBD1C" w14:textId="77777777" w:rsidTr="000758B7">
        <w:tc>
          <w:tcPr>
            <w:tcW w:w="497" w:type="dxa"/>
          </w:tcPr>
          <w:p w14:paraId="7FD621FC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19</w:t>
            </w:r>
          </w:p>
        </w:tc>
        <w:tc>
          <w:tcPr>
            <w:tcW w:w="5453" w:type="dxa"/>
          </w:tcPr>
          <w:p w14:paraId="54E2AE9E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Представление уточненных с учетом решений межведомственной комиссии прогнозов:</w:t>
            </w:r>
          </w:p>
          <w:p w14:paraId="1751B6CC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администрируемых доходов и поступлений в бюджет </w:t>
            </w:r>
            <w:r w:rsidRPr="001956C1">
              <w:rPr>
                <w:sz w:val="26"/>
                <w:szCs w:val="26"/>
              </w:rPr>
              <w:t xml:space="preserve">Барановского </w:t>
            </w:r>
            <w:r w:rsidRPr="001956C1">
              <w:rPr>
                <w:sz w:val="28"/>
                <w:szCs w:val="28"/>
              </w:rPr>
              <w:t>муниципального образования:</w:t>
            </w:r>
          </w:p>
          <w:p w14:paraId="34DE69F4" w14:textId="671C9D3B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   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год;</w:t>
            </w:r>
          </w:p>
          <w:p w14:paraId="5393982C" w14:textId="5F73A479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    на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   годов;</w:t>
            </w:r>
          </w:p>
          <w:p w14:paraId="6041A45A" w14:textId="77777777" w:rsidR="001956C1" w:rsidRPr="001956C1" w:rsidRDefault="001956C1" w:rsidP="001956C1">
            <w:pPr>
              <w:jc w:val="both"/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распределение объемов расходов в соответствии с бюджетной классификацией по бюджету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>Барановского муниципального образования:</w:t>
            </w:r>
          </w:p>
          <w:p w14:paraId="514AFEC4" w14:textId="67C645BD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    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год;</w:t>
            </w:r>
          </w:p>
          <w:p w14:paraId="451C7886" w14:textId="3C159C3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    на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годов;</w:t>
            </w:r>
          </w:p>
          <w:p w14:paraId="704885EB" w14:textId="70255C09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 - сводные показатели проектов муниципальных заданий на оказание муниципальных услуг (выполнения работ) </w:t>
            </w:r>
            <w:r w:rsidRPr="001956C1">
              <w:rPr>
                <w:sz w:val="28"/>
                <w:szCs w:val="28"/>
              </w:rPr>
              <w:lastRenderedPageBreak/>
              <w:t xml:space="preserve">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3585" w:type="dxa"/>
          </w:tcPr>
          <w:p w14:paraId="29466F0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Главные администраторы доходов и главные распорядители средств местного бюджета</w:t>
            </w:r>
          </w:p>
        </w:tc>
        <w:tc>
          <w:tcPr>
            <w:tcW w:w="2340" w:type="dxa"/>
          </w:tcPr>
          <w:p w14:paraId="0E1E0D54" w14:textId="79BAC95D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Октябрь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>г.</w:t>
            </w:r>
          </w:p>
        </w:tc>
        <w:tc>
          <w:tcPr>
            <w:tcW w:w="2327" w:type="dxa"/>
          </w:tcPr>
          <w:p w14:paraId="31F20251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Финансовое управление администрации муниципального района  </w:t>
            </w:r>
          </w:p>
        </w:tc>
      </w:tr>
      <w:tr w:rsidR="001956C1" w:rsidRPr="001956C1" w14:paraId="6DC06A6B" w14:textId="77777777" w:rsidTr="000758B7">
        <w:tc>
          <w:tcPr>
            <w:tcW w:w="497" w:type="dxa"/>
          </w:tcPr>
          <w:p w14:paraId="0A16B34B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20</w:t>
            </w:r>
          </w:p>
        </w:tc>
        <w:tc>
          <w:tcPr>
            <w:tcW w:w="5453" w:type="dxa"/>
          </w:tcPr>
          <w:p w14:paraId="23E8E8B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Формирование проекта решения Совета депутатов:</w:t>
            </w:r>
          </w:p>
          <w:p w14:paraId="39355FBF" w14:textId="53E9C604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о местном бюджете Барановского МО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годов;</w:t>
            </w:r>
          </w:p>
          <w:p w14:paraId="4FA6E7FF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585" w:type="dxa"/>
          </w:tcPr>
          <w:p w14:paraId="511EF1A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2B29B9EF" w14:textId="62EA3205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Ноябрь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>г.</w:t>
            </w:r>
          </w:p>
        </w:tc>
        <w:tc>
          <w:tcPr>
            <w:tcW w:w="2327" w:type="dxa"/>
          </w:tcPr>
          <w:p w14:paraId="7ACEE1FC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45B1B522" w14:textId="77777777" w:rsidTr="000758B7">
        <w:tc>
          <w:tcPr>
            <w:tcW w:w="497" w:type="dxa"/>
          </w:tcPr>
          <w:p w14:paraId="09BF7E0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21</w:t>
            </w:r>
          </w:p>
        </w:tc>
        <w:tc>
          <w:tcPr>
            <w:tcW w:w="5453" w:type="dxa"/>
          </w:tcPr>
          <w:p w14:paraId="12530028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Проведение заключительного заседания межведомственной комиссии:</w:t>
            </w:r>
          </w:p>
          <w:p w14:paraId="1539ACB1" w14:textId="218AEEA3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-подведение итогов работы и определение основных параметров проекта местного бюджета Барановского муниципального образования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585" w:type="dxa"/>
          </w:tcPr>
          <w:p w14:paraId="60A2B194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Межведомственная комиссия </w:t>
            </w:r>
          </w:p>
        </w:tc>
        <w:tc>
          <w:tcPr>
            <w:tcW w:w="2340" w:type="dxa"/>
          </w:tcPr>
          <w:p w14:paraId="5C836C35" w14:textId="550799A3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Ноябрь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>г.</w:t>
            </w:r>
          </w:p>
        </w:tc>
        <w:tc>
          <w:tcPr>
            <w:tcW w:w="2327" w:type="dxa"/>
          </w:tcPr>
          <w:p w14:paraId="38DB073E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</w:tr>
      <w:tr w:rsidR="001956C1" w:rsidRPr="001956C1" w14:paraId="1F68817A" w14:textId="77777777" w:rsidTr="000758B7">
        <w:trPr>
          <w:trHeight w:val="3534"/>
        </w:trPr>
        <w:tc>
          <w:tcPr>
            <w:tcW w:w="497" w:type="dxa"/>
          </w:tcPr>
          <w:p w14:paraId="4D7EAA80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22</w:t>
            </w:r>
          </w:p>
        </w:tc>
        <w:tc>
          <w:tcPr>
            <w:tcW w:w="5453" w:type="dxa"/>
          </w:tcPr>
          <w:p w14:paraId="0F5FBF7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Внесение на рассмотрение главы муниципального образования:</w:t>
            </w:r>
          </w:p>
          <w:p w14:paraId="67417007" w14:textId="759625CE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прогноза социально-экономического развития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 xml:space="preserve">муниципального образования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-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годы;</w:t>
            </w:r>
          </w:p>
          <w:p w14:paraId="5473AC09" w14:textId="09F549E3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проекта решения Совета депутатов «О местном бюджете 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 xml:space="preserve">муниципального образования Аткарского муниципального района Саратовской области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 » и прогноза исполнения  бюджета 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>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 xml:space="preserve">муниципального образования за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 xml:space="preserve"> год;</w:t>
            </w:r>
          </w:p>
          <w:p w14:paraId="749BB9E5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85" w:type="dxa"/>
          </w:tcPr>
          <w:p w14:paraId="15378439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0DD84644" w14:textId="48282E3C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Ноябрь </w:t>
            </w:r>
            <w:r w:rsidR="00801C5B">
              <w:rPr>
                <w:sz w:val="28"/>
                <w:szCs w:val="28"/>
              </w:rPr>
              <w:t>2024</w:t>
            </w:r>
            <w:r w:rsidRPr="001956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7" w:type="dxa"/>
          </w:tcPr>
          <w:p w14:paraId="3D0C641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1956C1" w:rsidRPr="001956C1" w14:paraId="309BAAC3" w14:textId="77777777" w:rsidTr="000758B7">
        <w:tc>
          <w:tcPr>
            <w:tcW w:w="497" w:type="dxa"/>
          </w:tcPr>
          <w:p w14:paraId="073BE4DD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23</w:t>
            </w:r>
          </w:p>
        </w:tc>
        <w:tc>
          <w:tcPr>
            <w:tcW w:w="5453" w:type="dxa"/>
          </w:tcPr>
          <w:p w14:paraId="1FC7A6F6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>Представление в Совет депутатов для предварительного ознакомления:</w:t>
            </w:r>
          </w:p>
          <w:p w14:paraId="495CF971" w14:textId="7077F1F4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t xml:space="preserve">  - проекта решения «О местном бюджете Барановского</w:t>
            </w:r>
            <w:r w:rsidRPr="001956C1">
              <w:rPr>
                <w:sz w:val="26"/>
                <w:szCs w:val="26"/>
              </w:rPr>
              <w:t xml:space="preserve"> </w:t>
            </w:r>
            <w:r w:rsidRPr="001956C1">
              <w:rPr>
                <w:sz w:val="28"/>
                <w:szCs w:val="28"/>
              </w:rPr>
              <w:t xml:space="preserve">муниципального </w:t>
            </w:r>
            <w:r w:rsidRPr="001956C1">
              <w:rPr>
                <w:sz w:val="28"/>
                <w:szCs w:val="28"/>
              </w:rPr>
              <w:lastRenderedPageBreak/>
              <w:t xml:space="preserve">образования Аткарского муниципального района Саратовской области на </w:t>
            </w:r>
            <w:r w:rsidR="00801C5B">
              <w:rPr>
                <w:sz w:val="28"/>
                <w:szCs w:val="28"/>
              </w:rPr>
              <w:t>2025</w:t>
            </w:r>
            <w:r w:rsidRPr="001956C1">
              <w:rPr>
                <w:sz w:val="28"/>
                <w:szCs w:val="28"/>
              </w:rPr>
              <w:t xml:space="preserve"> год и плановый период </w:t>
            </w:r>
            <w:r w:rsidR="00801C5B">
              <w:rPr>
                <w:sz w:val="28"/>
                <w:szCs w:val="28"/>
              </w:rPr>
              <w:t>2026</w:t>
            </w:r>
            <w:r w:rsidRPr="001956C1">
              <w:rPr>
                <w:sz w:val="28"/>
                <w:szCs w:val="28"/>
              </w:rPr>
              <w:t xml:space="preserve"> и </w:t>
            </w:r>
            <w:r w:rsidR="00801C5B">
              <w:rPr>
                <w:sz w:val="28"/>
                <w:szCs w:val="28"/>
              </w:rPr>
              <w:t>2027</w:t>
            </w:r>
            <w:r w:rsidRPr="001956C1">
              <w:rPr>
                <w:sz w:val="28"/>
                <w:szCs w:val="28"/>
              </w:rPr>
              <w:t xml:space="preserve"> годов».</w:t>
            </w:r>
          </w:p>
          <w:p w14:paraId="0EDA483C" w14:textId="77777777" w:rsidR="001956C1" w:rsidRPr="001956C1" w:rsidRDefault="001956C1" w:rsidP="001956C1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14:paraId="6711D3A7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Главные распорядители средств местного бюджета</w:t>
            </w:r>
          </w:p>
        </w:tc>
        <w:tc>
          <w:tcPr>
            <w:tcW w:w="2340" w:type="dxa"/>
          </w:tcPr>
          <w:p w14:paraId="31F18DCD" w14:textId="40300FA0" w:rsidR="001956C1" w:rsidRPr="001956C1" w:rsidRDefault="00801C5B" w:rsidP="00195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956C1" w:rsidRPr="001956C1">
              <w:rPr>
                <w:sz w:val="28"/>
                <w:szCs w:val="28"/>
              </w:rPr>
              <w:t xml:space="preserve">а 5 дней до рассмотрения проекта </w:t>
            </w:r>
            <w:proofErr w:type="gramStart"/>
            <w:r w:rsidR="001956C1" w:rsidRPr="001956C1">
              <w:rPr>
                <w:sz w:val="28"/>
                <w:szCs w:val="28"/>
              </w:rPr>
              <w:t>реш</w:t>
            </w:r>
            <w:bookmarkStart w:id="0" w:name="_GoBack"/>
            <w:bookmarkEnd w:id="0"/>
            <w:r w:rsidR="001956C1" w:rsidRPr="001956C1">
              <w:rPr>
                <w:sz w:val="28"/>
                <w:szCs w:val="28"/>
              </w:rPr>
              <w:t>ения</w:t>
            </w:r>
            <w:proofErr w:type="gramEnd"/>
            <w:r w:rsidR="001956C1" w:rsidRPr="001956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</w:t>
            </w:r>
            <w:r w:rsidR="001956C1" w:rsidRPr="001956C1">
              <w:rPr>
                <w:sz w:val="28"/>
                <w:szCs w:val="28"/>
              </w:rPr>
              <w:t>а Совете депутатов</w:t>
            </w:r>
          </w:p>
        </w:tc>
        <w:tc>
          <w:tcPr>
            <w:tcW w:w="2327" w:type="dxa"/>
          </w:tcPr>
          <w:p w14:paraId="1AD9CD0A" w14:textId="77777777" w:rsidR="001956C1" w:rsidRPr="001956C1" w:rsidRDefault="001956C1" w:rsidP="001956C1">
            <w:pPr>
              <w:rPr>
                <w:sz w:val="28"/>
                <w:szCs w:val="28"/>
              </w:rPr>
            </w:pPr>
            <w:r w:rsidRPr="001956C1">
              <w:rPr>
                <w:sz w:val="28"/>
                <w:szCs w:val="28"/>
              </w:rPr>
              <w:lastRenderedPageBreak/>
              <w:t>Совет депутатов</w:t>
            </w:r>
          </w:p>
        </w:tc>
      </w:tr>
    </w:tbl>
    <w:p w14:paraId="5EF2C22C" w14:textId="77777777" w:rsidR="001956C1" w:rsidRPr="001956C1" w:rsidRDefault="001956C1" w:rsidP="0019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C25B6" w14:textId="77777777" w:rsidR="00E26045" w:rsidRDefault="00E26045"/>
    <w:sectPr w:rsidR="00E26045" w:rsidSect="00611EF7">
      <w:footerReference w:type="default" r:id="rId7"/>
      <w:pgSz w:w="16838" w:h="11906" w:orient="landscape" w:code="9"/>
      <w:pgMar w:top="380" w:right="1718" w:bottom="761" w:left="1134" w:header="567" w:footer="30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89318" w14:textId="77777777" w:rsidR="00370B25" w:rsidRDefault="00370B25">
      <w:pPr>
        <w:spacing w:after="0" w:line="240" w:lineRule="auto"/>
      </w:pPr>
      <w:r>
        <w:separator/>
      </w:r>
    </w:p>
  </w:endnote>
  <w:endnote w:type="continuationSeparator" w:id="0">
    <w:p w14:paraId="75612864" w14:textId="77777777" w:rsidR="00370B25" w:rsidRDefault="0037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D79D2" w14:textId="77777777" w:rsidR="002555A2" w:rsidRDefault="00370B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EF667" w14:textId="77777777" w:rsidR="00370B25" w:rsidRDefault="00370B25">
      <w:pPr>
        <w:spacing w:after="0" w:line="240" w:lineRule="auto"/>
      </w:pPr>
      <w:r>
        <w:separator/>
      </w:r>
    </w:p>
  </w:footnote>
  <w:footnote w:type="continuationSeparator" w:id="0">
    <w:p w14:paraId="3F883303" w14:textId="77777777" w:rsidR="00370B25" w:rsidRDefault="00370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81"/>
    <w:rsid w:val="001956C1"/>
    <w:rsid w:val="001F6481"/>
    <w:rsid w:val="00370B25"/>
    <w:rsid w:val="00801C5B"/>
    <w:rsid w:val="00C33081"/>
    <w:rsid w:val="00CD316B"/>
    <w:rsid w:val="00E2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0F03"/>
  <w15:chartTrackingRefBased/>
  <w15:docId w15:val="{DF4DE493-159F-4DD4-BF4C-078A780D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95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956C1"/>
  </w:style>
  <w:style w:type="table" w:styleId="a5">
    <w:name w:val="Table Grid"/>
    <w:basedOn w:val="a1"/>
    <w:uiPriority w:val="99"/>
    <w:rsid w:val="00195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1854</Words>
  <Characters>10570</Characters>
  <Application>Microsoft Office Word</Application>
  <DocSecurity>0</DocSecurity>
  <Lines>88</Lines>
  <Paragraphs>24</Paragraphs>
  <ScaleCrop>false</ScaleCrop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2024-05-30T11:18:00Z</dcterms:created>
  <dcterms:modified xsi:type="dcterms:W3CDTF">2024-05-31T06:38:00Z</dcterms:modified>
</cp:coreProperties>
</file>