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17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8"/>
      </w:tblGrid>
      <w:tr w:rsidR="00CD2DD2" w:rsidRPr="00D30356" w14:paraId="020340C2" w14:textId="77777777" w:rsidTr="00CD2DD2">
        <w:trPr>
          <w:trHeight w:val="2986"/>
        </w:trPr>
        <w:tc>
          <w:tcPr>
            <w:tcW w:w="9668" w:type="dxa"/>
            <w:hideMark/>
          </w:tcPr>
          <w:p w14:paraId="5B58B1D3" w14:textId="555E0D32" w:rsidR="00CD2DD2" w:rsidRPr="00D30356" w:rsidRDefault="00CD2DD2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noProof/>
                <w:color w:val="000000"/>
                <w:sz w:val="32"/>
                <w:szCs w:val="28"/>
                <w:lang w:eastAsia="en-US"/>
              </w:rPr>
              <w:drawing>
                <wp:inline distT="0" distB="0" distL="0" distR="0" wp14:anchorId="07A18ADB" wp14:editId="532BE0DB">
                  <wp:extent cx="695960" cy="1033780"/>
                  <wp:effectExtent l="0" t="0" r="889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AC351" w14:textId="625A401B" w:rsidR="00CD2DD2" w:rsidRPr="00D30356" w:rsidRDefault="00D30356" w:rsidP="0007293E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>АДМИНИСТРАЦИЯ БАРАНОВСКОГО</w:t>
            </w:r>
          </w:p>
          <w:p w14:paraId="5613E832" w14:textId="77777777" w:rsidR="00CD2DD2" w:rsidRPr="00D30356" w:rsidRDefault="00CD2DD2" w:rsidP="0007293E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>МУНИЦИПАЛЬНОГО ОБРАЗОВАНИЯ</w:t>
            </w:r>
          </w:p>
          <w:p w14:paraId="54BFA40C" w14:textId="1125EC25" w:rsidR="00CD2DD2" w:rsidRPr="00D30356" w:rsidRDefault="00D30356" w:rsidP="0007293E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>АТКАРСКОГО МУНИЦИПАЛЬНОГО</w:t>
            </w:r>
            <w:r w:rsidR="00CD2DD2"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 xml:space="preserve"> РАЙОНА</w:t>
            </w:r>
          </w:p>
          <w:p w14:paraId="5705510D" w14:textId="77777777" w:rsidR="00CD2DD2" w:rsidRPr="00D30356" w:rsidRDefault="00CD2DD2" w:rsidP="0007293E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>САРАТОВСКОЙ ОБЛАСТИ</w:t>
            </w:r>
          </w:p>
        </w:tc>
      </w:tr>
    </w:tbl>
    <w:p w14:paraId="51D80E91" w14:textId="77777777" w:rsidR="00CD2DD2" w:rsidRPr="00D30356" w:rsidRDefault="00CD2DD2" w:rsidP="00CD2DD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68B3C471" w14:textId="77777777" w:rsidR="00CD2DD2" w:rsidRPr="00D30356" w:rsidRDefault="00CD2DD2" w:rsidP="00CD2DD2">
      <w:pPr>
        <w:spacing w:after="0" w:line="24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14:paraId="33167864" w14:textId="6B514F60" w:rsidR="001D7C9F" w:rsidRDefault="00280513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27.12.2023</w:t>
      </w:r>
      <w:r w:rsidR="00CD2DD2" w:rsidRPr="00D30356">
        <w:rPr>
          <w:rFonts w:ascii="PT Astra Serif" w:hAnsi="PT Astra Serif" w:cs="Times New Roman"/>
          <w:b/>
          <w:sz w:val="28"/>
          <w:szCs w:val="28"/>
        </w:rPr>
        <w:t xml:space="preserve">   №</w:t>
      </w:r>
      <w:r>
        <w:rPr>
          <w:rFonts w:ascii="PT Astra Serif" w:hAnsi="PT Astra Serif" w:cs="Times New Roman"/>
          <w:b/>
          <w:sz w:val="28"/>
          <w:szCs w:val="28"/>
        </w:rPr>
        <w:t>27</w:t>
      </w:r>
      <w:r w:rsidR="0007293E">
        <w:rPr>
          <w:rFonts w:ascii="PT Astra Serif" w:hAnsi="PT Astra Serif" w:cs="Times New Roman"/>
          <w:b/>
          <w:sz w:val="28"/>
          <w:szCs w:val="28"/>
        </w:rPr>
        <w:t>-Р</w:t>
      </w:r>
      <w:r w:rsidR="001D7C9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</w:t>
      </w:r>
      <w:r w:rsidR="001D7C9F" w:rsidRPr="001D7C9F">
        <w:rPr>
          <w:rFonts w:ascii="PT Astra Serif" w:hAnsi="PT Astra Serif" w:cs="Times New Roman"/>
          <w:b/>
          <w:sz w:val="28"/>
          <w:szCs w:val="28"/>
        </w:rPr>
        <w:t>с. Барановка</w:t>
      </w:r>
    </w:p>
    <w:p w14:paraId="7D9D6B9B" w14:textId="77777777" w:rsidR="001D7C9F" w:rsidRDefault="001D7C9F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</w:p>
    <w:p w14:paraId="0E7216A3" w14:textId="77777777" w:rsidR="001D7C9F" w:rsidRDefault="001D7C9F" w:rsidP="001D7C9F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 увеличении стоимости объекта </w:t>
      </w:r>
    </w:p>
    <w:p w14:paraId="7874241B" w14:textId="77777777" w:rsidR="001D7C9F" w:rsidRDefault="001D7C9F" w:rsidP="001D7C9F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собственности </w:t>
      </w:r>
    </w:p>
    <w:p w14:paraId="22F0C5B0" w14:textId="77777777" w:rsidR="001D7C9F" w:rsidRDefault="001D7C9F" w:rsidP="001D7C9F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Барановского муниципального </w:t>
      </w:r>
    </w:p>
    <w:p w14:paraId="538405E1" w14:textId="1A9A0CFB" w:rsidR="00CD2DD2" w:rsidRPr="00D30356" w:rsidRDefault="001D7C9F" w:rsidP="001D7C9F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образования</w:t>
      </w:r>
    </w:p>
    <w:p w14:paraId="32EBC432" w14:textId="19D279CC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</w:p>
    <w:p w14:paraId="73F10ACD" w14:textId="01383E35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</w:p>
    <w:p w14:paraId="65B721BC" w14:textId="4223B27C" w:rsidR="00CD2DD2" w:rsidRPr="00D30356" w:rsidRDefault="00CD2DD2" w:rsidP="00CD2DD2">
      <w:pPr>
        <w:spacing w:after="0" w:line="240" w:lineRule="atLeast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30356">
        <w:rPr>
          <w:rFonts w:ascii="PT Astra Serif" w:hAnsi="PT Astra Serif" w:cs="Times New Roman"/>
          <w:bCs/>
          <w:sz w:val="28"/>
          <w:szCs w:val="28"/>
        </w:rPr>
        <w:t xml:space="preserve">В соответствии </w:t>
      </w:r>
      <w:r w:rsidR="001D7C9F">
        <w:rPr>
          <w:rFonts w:ascii="PT Astra Serif" w:hAnsi="PT Astra Serif" w:cs="Times New Roman"/>
          <w:bCs/>
          <w:sz w:val="28"/>
          <w:szCs w:val="28"/>
        </w:rPr>
        <w:t>с Федеральным законом от 06.10.2003 года №131 – ФЗ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Саратовской области:</w:t>
      </w:r>
    </w:p>
    <w:p w14:paraId="63632A3F" w14:textId="172BD33F" w:rsidR="00CD2DD2" w:rsidRPr="00D30356" w:rsidRDefault="001D7C9F" w:rsidP="00CD2DD2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В связи с увеличением стоимости объекта на основании муниц</w:t>
      </w:r>
      <w:r w:rsidR="0007293E">
        <w:rPr>
          <w:rFonts w:ascii="PT Astra Serif" w:hAnsi="PT Astra Serif" w:cs="Times New Roman"/>
          <w:bCs/>
          <w:sz w:val="28"/>
          <w:szCs w:val="28"/>
        </w:rPr>
        <w:t>и</w:t>
      </w:r>
      <w:r>
        <w:rPr>
          <w:rFonts w:ascii="PT Astra Serif" w:hAnsi="PT Astra Serif" w:cs="Times New Roman"/>
          <w:bCs/>
          <w:sz w:val="28"/>
          <w:szCs w:val="28"/>
        </w:rPr>
        <w:t xml:space="preserve">пального </w:t>
      </w:r>
      <w:r w:rsidR="0007293E">
        <w:rPr>
          <w:rFonts w:ascii="PT Astra Serif" w:hAnsi="PT Astra Serif" w:cs="Times New Roman"/>
          <w:bCs/>
          <w:sz w:val="28"/>
          <w:szCs w:val="28"/>
        </w:rPr>
        <w:t>контракта №36 от 26.06.2023 года администрации Барановского муниципального образования внести изменения в реестр муниципальной собственности Барановского муниципального образования в части стоимости объектов муниципальной собственности согласно приложению.</w:t>
      </w:r>
    </w:p>
    <w:p w14:paraId="3172D617" w14:textId="2621562B" w:rsidR="0007293E" w:rsidRDefault="0007293E" w:rsidP="00CD2DD2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Директору МКУ «Централизованная бухгалтерия Аткарского муниципального района» Крепышевой Н.В. внести изменения в стоимость входящих в состав имущества казны и обозначенных в приложении к настоящему распоряжению объектов муниципальной собственности, в соответствии с действующими инструкциями.</w:t>
      </w:r>
    </w:p>
    <w:p w14:paraId="00EE4C79" w14:textId="14C3AA8E" w:rsidR="00CD2DD2" w:rsidRPr="00D30356" w:rsidRDefault="0007293E" w:rsidP="00CD2DD2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D2DD2" w:rsidRPr="00D30356">
        <w:rPr>
          <w:rFonts w:ascii="PT Astra Serif" w:hAnsi="PT Astra Serif" w:cs="Times New Roman"/>
          <w:bCs/>
          <w:sz w:val="28"/>
          <w:szCs w:val="28"/>
        </w:rPr>
        <w:t>Контроль за исполнением настоящего распоряжения оставляю за собой.</w:t>
      </w:r>
    </w:p>
    <w:p w14:paraId="1BBADE25" w14:textId="7C04E430" w:rsidR="00CD2DD2" w:rsidRPr="00D30356" w:rsidRDefault="00CD2DD2" w:rsidP="00CD2DD2">
      <w:pPr>
        <w:spacing w:after="0" w:line="240" w:lineRule="atLeast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62B308A3" w14:textId="095F3128" w:rsidR="00CD2DD2" w:rsidRPr="00D30356" w:rsidRDefault="00CD2DD2" w:rsidP="00CD2DD2">
      <w:pPr>
        <w:spacing w:after="0" w:line="240" w:lineRule="atLeast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23ED7A24" w14:textId="5DAE3C51" w:rsidR="00CD2DD2" w:rsidRPr="00D30356" w:rsidRDefault="00CD2DD2" w:rsidP="00CD2DD2">
      <w:pPr>
        <w:spacing w:after="0"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>Глава Барановского</w:t>
      </w:r>
    </w:p>
    <w:p w14:paraId="004CCC7E" w14:textId="6C3789AC" w:rsidR="00CD2DD2" w:rsidRPr="00D30356" w:rsidRDefault="00CD2DD2" w:rsidP="00CD2DD2">
      <w:pPr>
        <w:spacing w:after="0"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D30356">
        <w:rPr>
          <w:rFonts w:ascii="PT Astra Serif" w:hAnsi="PT Astra Serif" w:cs="Times New Roman"/>
          <w:b/>
          <w:sz w:val="28"/>
          <w:szCs w:val="28"/>
        </w:rPr>
        <w:tab/>
      </w:r>
      <w:r w:rsidRPr="00D30356">
        <w:rPr>
          <w:rFonts w:ascii="PT Astra Serif" w:hAnsi="PT Astra Serif" w:cs="Times New Roman"/>
          <w:b/>
          <w:sz w:val="28"/>
          <w:szCs w:val="28"/>
        </w:rPr>
        <w:tab/>
      </w:r>
      <w:r w:rsidRPr="00D30356">
        <w:rPr>
          <w:rFonts w:ascii="PT Astra Serif" w:hAnsi="PT Astra Serif" w:cs="Times New Roman"/>
          <w:b/>
          <w:sz w:val="28"/>
          <w:szCs w:val="28"/>
        </w:rPr>
        <w:tab/>
      </w:r>
      <w:r w:rsidRPr="00D30356">
        <w:rPr>
          <w:rFonts w:ascii="PT Astra Serif" w:hAnsi="PT Astra Serif" w:cs="Times New Roman"/>
          <w:b/>
          <w:sz w:val="28"/>
          <w:szCs w:val="28"/>
        </w:rPr>
        <w:tab/>
        <w:t>С.А.</w:t>
      </w:r>
      <w:r w:rsidR="00D30356" w:rsidRPr="00D3035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30356">
        <w:rPr>
          <w:rFonts w:ascii="PT Astra Serif" w:hAnsi="PT Astra Serif" w:cs="Times New Roman"/>
          <w:b/>
          <w:sz w:val="28"/>
          <w:szCs w:val="28"/>
        </w:rPr>
        <w:t>Сухов</w:t>
      </w:r>
    </w:p>
    <w:p w14:paraId="0AE278FC" w14:textId="77777777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</w:p>
    <w:p w14:paraId="75485DDA" w14:textId="67F376A7" w:rsidR="000F6F30" w:rsidRDefault="000F6F30">
      <w:pPr>
        <w:rPr>
          <w:rFonts w:ascii="PT Astra Serif" w:hAnsi="PT Astra Serif"/>
        </w:rPr>
      </w:pPr>
    </w:p>
    <w:p w14:paraId="021BC601" w14:textId="7E87C5F6" w:rsidR="0007293E" w:rsidRDefault="0007293E">
      <w:pPr>
        <w:rPr>
          <w:rFonts w:ascii="PT Astra Serif" w:hAnsi="PT Astra Serif"/>
        </w:rPr>
      </w:pPr>
    </w:p>
    <w:p w14:paraId="29875A8A" w14:textId="56C59F9F" w:rsidR="0007293E" w:rsidRPr="002F2B2D" w:rsidRDefault="0007293E" w:rsidP="000729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    </w:t>
      </w:r>
      <w:r w:rsidRPr="002F2B2D">
        <w:rPr>
          <w:rFonts w:ascii="PT Astra Serif" w:hAnsi="PT Astra Serif"/>
          <w:sz w:val="24"/>
          <w:szCs w:val="24"/>
        </w:rPr>
        <w:t xml:space="preserve">Приложение к распоряжению администрации Барановского </w:t>
      </w:r>
    </w:p>
    <w:p w14:paraId="1D8C895E" w14:textId="77777777" w:rsidR="0007293E" w:rsidRPr="002F2B2D" w:rsidRDefault="0007293E" w:rsidP="000729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F2B2D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14:paraId="5E27BE07" w14:textId="385273D3" w:rsidR="0007293E" w:rsidRPr="002F2B2D" w:rsidRDefault="0007293E" w:rsidP="0007293E">
      <w:pPr>
        <w:jc w:val="right"/>
        <w:rPr>
          <w:rFonts w:ascii="PT Astra Serif" w:hAnsi="PT Astra Serif"/>
          <w:sz w:val="24"/>
          <w:szCs w:val="24"/>
        </w:rPr>
      </w:pPr>
      <w:r w:rsidRPr="002F2B2D">
        <w:rPr>
          <w:rFonts w:ascii="PT Astra Serif" w:hAnsi="PT Astra Serif"/>
          <w:sz w:val="24"/>
          <w:szCs w:val="24"/>
        </w:rPr>
        <w:t xml:space="preserve">от </w:t>
      </w:r>
      <w:r w:rsidR="00280513">
        <w:rPr>
          <w:rFonts w:ascii="PT Astra Serif" w:hAnsi="PT Astra Serif"/>
          <w:sz w:val="24"/>
          <w:szCs w:val="24"/>
        </w:rPr>
        <w:t>2</w:t>
      </w:r>
      <w:r w:rsidR="00B81152">
        <w:rPr>
          <w:rFonts w:ascii="PT Astra Serif" w:hAnsi="PT Astra Serif"/>
          <w:sz w:val="24"/>
          <w:szCs w:val="24"/>
        </w:rPr>
        <w:t>7.</w:t>
      </w:r>
      <w:r w:rsidR="00280513">
        <w:rPr>
          <w:rFonts w:ascii="PT Astra Serif" w:hAnsi="PT Astra Serif"/>
          <w:sz w:val="24"/>
          <w:szCs w:val="24"/>
        </w:rPr>
        <w:t>12</w:t>
      </w:r>
      <w:r w:rsidRPr="002F2B2D">
        <w:rPr>
          <w:rFonts w:ascii="PT Astra Serif" w:hAnsi="PT Astra Serif"/>
          <w:sz w:val="24"/>
          <w:szCs w:val="24"/>
        </w:rPr>
        <w:t>.202</w:t>
      </w:r>
      <w:r w:rsidR="00280513">
        <w:rPr>
          <w:rFonts w:ascii="PT Astra Serif" w:hAnsi="PT Astra Serif"/>
          <w:sz w:val="24"/>
          <w:szCs w:val="24"/>
        </w:rPr>
        <w:t>3</w:t>
      </w:r>
      <w:r w:rsidR="008D5CE2">
        <w:rPr>
          <w:rFonts w:ascii="PT Astra Serif" w:hAnsi="PT Astra Serif"/>
          <w:sz w:val="24"/>
          <w:szCs w:val="24"/>
        </w:rPr>
        <w:t xml:space="preserve"> </w:t>
      </w:r>
      <w:r w:rsidRPr="002F2B2D">
        <w:rPr>
          <w:rFonts w:ascii="PT Astra Serif" w:hAnsi="PT Astra Serif"/>
          <w:sz w:val="24"/>
          <w:szCs w:val="24"/>
        </w:rPr>
        <w:t>г. №</w:t>
      </w:r>
      <w:r w:rsidR="00280513">
        <w:rPr>
          <w:rFonts w:ascii="PT Astra Serif" w:hAnsi="PT Astra Serif"/>
          <w:sz w:val="24"/>
          <w:szCs w:val="24"/>
        </w:rPr>
        <w:t>27</w:t>
      </w:r>
      <w:r w:rsidRPr="002F2B2D">
        <w:rPr>
          <w:rFonts w:ascii="PT Astra Serif" w:hAnsi="PT Astra Serif"/>
          <w:sz w:val="24"/>
          <w:szCs w:val="24"/>
        </w:rPr>
        <w:t>-р</w:t>
      </w:r>
    </w:p>
    <w:p w14:paraId="05D662ED" w14:textId="77777777" w:rsidR="0007293E" w:rsidRPr="002F2B2D" w:rsidRDefault="0007293E" w:rsidP="0007293E">
      <w:pPr>
        <w:jc w:val="center"/>
        <w:rPr>
          <w:rFonts w:ascii="PT Astra Serif" w:hAnsi="PT Astra Serif"/>
          <w:sz w:val="24"/>
          <w:szCs w:val="24"/>
        </w:rPr>
      </w:pPr>
    </w:p>
    <w:p w14:paraId="1AC34581" w14:textId="77777777" w:rsidR="0007293E" w:rsidRDefault="0007293E" w:rsidP="0007293E">
      <w:pPr>
        <w:jc w:val="center"/>
        <w:rPr>
          <w:rFonts w:ascii="PT Astra Serif" w:hAnsi="PT Astra Serif"/>
        </w:rPr>
      </w:pPr>
    </w:p>
    <w:p w14:paraId="19F8B8E0" w14:textId="7C067942" w:rsidR="0007293E" w:rsidRDefault="0007293E" w:rsidP="000729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F2B2D">
        <w:rPr>
          <w:rFonts w:ascii="PT Astra Serif" w:hAnsi="PT Astra Serif"/>
          <w:b/>
          <w:bCs/>
          <w:sz w:val="28"/>
          <w:szCs w:val="28"/>
        </w:rPr>
        <w:t>ПЕРЕЧЕНЬ ИМУЩЕСТВА</w:t>
      </w:r>
    </w:p>
    <w:tbl>
      <w:tblPr>
        <w:tblStyle w:val="a4"/>
        <w:tblW w:w="10916" w:type="dxa"/>
        <w:tblInd w:w="-431" w:type="dxa"/>
        <w:tblLook w:val="04A0" w:firstRow="1" w:lastRow="0" w:firstColumn="1" w:lastColumn="0" w:noHBand="0" w:noVBand="1"/>
      </w:tblPr>
      <w:tblGrid>
        <w:gridCol w:w="591"/>
        <w:gridCol w:w="1774"/>
        <w:gridCol w:w="1508"/>
        <w:gridCol w:w="1866"/>
        <w:gridCol w:w="1442"/>
        <w:gridCol w:w="2015"/>
        <w:gridCol w:w="1720"/>
      </w:tblGrid>
      <w:tr w:rsidR="00BB21A3" w14:paraId="7CD803AF" w14:textId="77777777" w:rsidTr="002F2B2D">
        <w:tc>
          <w:tcPr>
            <w:tcW w:w="710" w:type="dxa"/>
          </w:tcPr>
          <w:p w14:paraId="69C09C0F" w14:textId="77777777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2B2D">
              <w:rPr>
                <w:rFonts w:ascii="PT Astra Serif" w:hAnsi="PT Astra Serif"/>
                <w:b/>
                <w:bCs/>
              </w:rPr>
              <w:t>№</w:t>
            </w:r>
          </w:p>
          <w:p w14:paraId="6F51A5F1" w14:textId="4637E7B3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2B2D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1941" w:type="dxa"/>
          </w:tcPr>
          <w:p w14:paraId="1549AC0D" w14:textId="6B8D7B84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2B2D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804" w:type="dxa"/>
          </w:tcPr>
          <w:p w14:paraId="2A580C22" w14:textId="00B0AF82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2B2D">
              <w:rPr>
                <w:rFonts w:ascii="PT Astra Serif" w:hAnsi="PT Astra Serif"/>
                <w:b/>
                <w:bCs/>
              </w:rPr>
              <w:t>Адрес</w:t>
            </w:r>
          </w:p>
        </w:tc>
        <w:tc>
          <w:tcPr>
            <w:tcW w:w="1623" w:type="dxa"/>
          </w:tcPr>
          <w:p w14:paraId="0ED63851" w14:textId="5D4A76C0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2B2D">
              <w:rPr>
                <w:rFonts w:ascii="PT Astra Serif" w:hAnsi="PT Astra Serif"/>
                <w:b/>
                <w:bCs/>
              </w:rPr>
              <w:t>Инвентарный номер</w:t>
            </w:r>
          </w:p>
        </w:tc>
        <w:tc>
          <w:tcPr>
            <w:tcW w:w="1442" w:type="dxa"/>
          </w:tcPr>
          <w:p w14:paraId="4B3B253C" w14:textId="4DAD485A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2B2D">
              <w:rPr>
                <w:rFonts w:ascii="PT Astra Serif" w:hAnsi="PT Astra Serif"/>
                <w:b/>
                <w:bCs/>
              </w:rPr>
              <w:t>Стоимость до увеличения, руб.</w:t>
            </w:r>
          </w:p>
        </w:tc>
        <w:tc>
          <w:tcPr>
            <w:tcW w:w="2128" w:type="dxa"/>
          </w:tcPr>
          <w:p w14:paraId="37105646" w14:textId="6414BCAB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2B2D">
              <w:rPr>
                <w:rFonts w:ascii="PT Astra Serif" w:hAnsi="PT Astra Serif"/>
                <w:b/>
                <w:bCs/>
              </w:rPr>
              <w:t>Стоимость по муниципальному контракту №36 от 26.06.2023 года, руб.</w:t>
            </w:r>
          </w:p>
        </w:tc>
        <w:tc>
          <w:tcPr>
            <w:tcW w:w="2268" w:type="dxa"/>
          </w:tcPr>
          <w:p w14:paraId="08CA8F5A" w14:textId="6AA20BA9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2B2D">
              <w:rPr>
                <w:rFonts w:ascii="PT Astra Serif" w:hAnsi="PT Astra Serif"/>
                <w:b/>
                <w:bCs/>
              </w:rPr>
              <w:t>Стоимость после увеличения, руб</w:t>
            </w:r>
            <w:r w:rsidR="00BB21A3">
              <w:rPr>
                <w:rFonts w:ascii="PT Astra Serif" w:hAnsi="PT Astra Serif"/>
                <w:b/>
                <w:bCs/>
              </w:rPr>
              <w:t>.</w:t>
            </w:r>
          </w:p>
        </w:tc>
      </w:tr>
      <w:tr w:rsidR="002F2B2D" w14:paraId="65028036" w14:textId="77777777" w:rsidTr="002F2B2D">
        <w:tc>
          <w:tcPr>
            <w:tcW w:w="710" w:type="dxa"/>
          </w:tcPr>
          <w:p w14:paraId="0F83DB0D" w14:textId="2BFD7667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1941" w:type="dxa"/>
          </w:tcPr>
          <w:p w14:paraId="50773067" w14:textId="63AD5D3A" w:rsidR="002F2B2D" w:rsidRPr="002F2B2D" w:rsidRDefault="00BB21A3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Водопровод</w:t>
            </w:r>
          </w:p>
        </w:tc>
        <w:tc>
          <w:tcPr>
            <w:tcW w:w="804" w:type="dxa"/>
          </w:tcPr>
          <w:p w14:paraId="0788BF7B" w14:textId="1DA3AAEE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Саратовская область, Аткарский район с. Чемизовка</w:t>
            </w:r>
          </w:p>
        </w:tc>
        <w:tc>
          <w:tcPr>
            <w:tcW w:w="1623" w:type="dxa"/>
          </w:tcPr>
          <w:p w14:paraId="24267FEB" w14:textId="73BB11AD" w:rsidR="002F2B2D" w:rsidRPr="002F2B2D" w:rsidRDefault="00BB21A3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B21A3">
              <w:rPr>
                <w:rFonts w:ascii="PT Astra Serif" w:hAnsi="PT Astra Serif"/>
                <w:b/>
                <w:bCs/>
              </w:rPr>
              <w:t>000000001630451</w:t>
            </w:r>
          </w:p>
        </w:tc>
        <w:tc>
          <w:tcPr>
            <w:tcW w:w="1442" w:type="dxa"/>
          </w:tcPr>
          <w:p w14:paraId="7F0318C9" w14:textId="4B9913A0" w:rsidR="002F2B2D" w:rsidRDefault="00BB21A3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1 605 229,00</w:t>
            </w:r>
          </w:p>
          <w:p w14:paraId="7406109E" w14:textId="2CEF9A66" w:rsidR="00BB21A3" w:rsidRPr="002F2B2D" w:rsidRDefault="00BB21A3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8" w:type="dxa"/>
          </w:tcPr>
          <w:p w14:paraId="27B86AB8" w14:textId="2A3B8954" w:rsidR="002F2B2D" w:rsidRPr="002F2B2D" w:rsidRDefault="002F2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3 000 000,00</w:t>
            </w:r>
          </w:p>
        </w:tc>
        <w:tc>
          <w:tcPr>
            <w:tcW w:w="2268" w:type="dxa"/>
          </w:tcPr>
          <w:p w14:paraId="68E2EF48" w14:textId="58F02139" w:rsidR="002F2B2D" w:rsidRPr="002F2B2D" w:rsidRDefault="00BB21A3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4 605 229,00</w:t>
            </w:r>
          </w:p>
        </w:tc>
      </w:tr>
      <w:tr w:rsidR="008D5CE2" w14:paraId="19247773" w14:textId="77777777" w:rsidTr="002F2B2D">
        <w:tc>
          <w:tcPr>
            <w:tcW w:w="710" w:type="dxa"/>
          </w:tcPr>
          <w:p w14:paraId="65F396EB" w14:textId="7CE53D43" w:rsidR="008D5CE2" w:rsidRDefault="008D5CE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941" w:type="dxa"/>
          </w:tcPr>
          <w:p w14:paraId="629BC909" w14:textId="77777777" w:rsidR="008D5CE2" w:rsidRDefault="008D5CE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D5CE2">
              <w:rPr>
                <w:rFonts w:ascii="PT Astra Serif" w:hAnsi="PT Astra Serif"/>
                <w:b/>
                <w:bCs/>
              </w:rPr>
              <w:t>Ствол для ВБР 25м3(L-6v)</w:t>
            </w:r>
            <w:r>
              <w:rPr>
                <w:rFonts w:ascii="PT Astra Serif" w:hAnsi="PT Astra Serif"/>
                <w:b/>
                <w:bCs/>
              </w:rPr>
              <w:t xml:space="preserve"> х 2</w:t>
            </w:r>
          </w:p>
          <w:p w14:paraId="4CF1AF94" w14:textId="1A60DC65" w:rsidR="00074B2D" w:rsidRDefault="00074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04" w:type="dxa"/>
          </w:tcPr>
          <w:p w14:paraId="6EE9A46B" w14:textId="167C1911" w:rsidR="008D5CE2" w:rsidRDefault="008D5CE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D5CE2">
              <w:rPr>
                <w:rFonts w:ascii="PT Astra Serif" w:hAnsi="PT Astra Serif"/>
                <w:b/>
                <w:bCs/>
              </w:rPr>
              <w:t>Саратовская область, Аткарский район с. Чемизовка</w:t>
            </w:r>
          </w:p>
        </w:tc>
        <w:tc>
          <w:tcPr>
            <w:tcW w:w="1623" w:type="dxa"/>
          </w:tcPr>
          <w:p w14:paraId="14558D0B" w14:textId="76276011" w:rsidR="008D5CE2" w:rsidRPr="00BB21A3" w:rsidRDefault="00B8115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000000001630451</w:t>
            </w:r>
          </w:p>
        </w:tc>
        <w:tc>
          <w:tcPr>
            <w:tcW w:w="1442" w:type="dxa"/>
          </w:tcPr>
          <w:p w14:paraId="31108F53" w14:textId="092294EB" w:rsidR="008D5CE2" w:rsidRDefault="00B8115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4 700 626,00</w:t>
            </w:r>
          </w:p>
        </w:tc>
        <w:tc>
          <w:tcPr>
            <w:tcW w:w="2128" w:type="dxa"/>
          </w:tcPr>
          <w:p w14:paraId="38924958" w14:textId="5DA4E8A8" w:rsidR="008D5CE2" w:rsidRDefault="00074B2D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74B2D">
              <w:rPr>
                <w:rFonts w:ascii="PT Astra Serif" w:hAnsi="PT Astra Serif"/>
                <w:b/>
                <w:bCs/>
              </w:rPr>
              <w:t>Договор поставки №152 от 15.12.2023</w:t>
            </w:r>
            <w:r>
              <w:rPr>
                <w:rFonts w:ascii="PT Astra Serif" w:hAnsi="PT Astra Serif"/>
                <w:b/>
                <w:bCs/>
              </w:rPr>
              <w:t xml:space="preserve"> года</w:t>
            </w:r>
          </w:p>
          <w:p w14:paraId="1A7E6979" w14:textId="3A49CCB5" w:rsidR="00B81152" w:rsidRDefault="00B8115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200 000,00</w:t>
            </w:r>
          </w:p>
          <w:p w14:paraId="6357430F" w14:textId="3A39056F" w:rsidR="00B81152" w:rsidRDefault="00B8115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68" w:type="dxa"/>
          </w:tcPr>
          <w:p w14:paraId="25B48379" w14:textId="6B200541" w:rsidR="008D5CE2" w:rsidRDefault="00B8115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4 900 626,00</w:t>
            </w:r>
          </w:p>
        </w:tc>
      </w:tr>
      <w:tr w:rsidR="008D5CE2" w14:paraId="1D091244" w14:textId="77777777" w:rsidTr="002F2B2D">
        <w:tc>
          <w:tcPr>
            <w:tcW w:w="710" w:type="dxa"/>
          </w:tcPr>
          <w:p w14:paraId="5D84E6BC" w14:textId="77777777" w:rsidR="008D5CE2" w:rsidRDefault="008D5CE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41" w:type="dxa"/>
          </w:tcPr>
          <w:p w14:paraId="4E94A4EB" w14:textId="77777777" w:rsidR="008D5CE2" w:rsidRPr="008D5CE2" w:rsidRDefault="008D5CE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04" w:type="dxa"/>
          </w:tcPr>
          <w:p w14:paraId="3787B76B" w14:textId="77777777" w:rsidR="008D5CE2" w:rsidRPr="008D5CE2" w:rsidRDefault="008D5CE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623" w:type="dxa"/>
          </w:tcPr>
          <w:p w14:paraId="6C945ADC" w14:textId="77777777" w:rsidR="008D5CE2" w:rsidRPr="00BB21A3" w:rsidRDefault="008D5CE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2" w:type="dxa"/>
          </w:tcPr>
          <w:p w14:paraId="126EA5B5" w14:textId="77777777" w:rsidR="008D5CE2" w:rsidRDefault="008D5CE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8" w:type="dxa"/>
          </w:tcPr>
          <w:p w14:paraId="39D7C6EE" w14:textId="44F6B815" w:rsidR="008D5CE2" w:rsidRDefault="00B8115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Остаточная стоимость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25F75874" w14:textId="13473F67" w:rsidR="008D5CE2" w:rsidRDefault="008D5CE2" w:rsidP="0007293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4 805 229,00</w:t>
            </w:r>
          </w:p>
        </w:tc>
      </w:tr>
    </w:tbl>
    <w:p w14:paraId="1F66D31D" w14:textId="77777777" w:rsidR="002F2B2D" w:rsidRPr="002F2B2D" w:rsidRDefault="002F2B2D" w:rsidP="0007293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0F1E4A7" w14:textId="77777777" w:rsidR="0007293E" w:rsidRDefault="0007293E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05814062" w14:textId="77777777" w:rsidR="0007293E" w:rsidRPr="001D7C9F" w:rsidRDefault="0007293E">
      <w:pPr>
        <w:rPr>
          <w:rFonts w:ascii="PT Astra Serif" w:hAnsi="PT Astra Serif"/>
        </w:rPr>
      </w:pPr>
    </w:p>
    <w:sectPr w:rsidR="0007293E" w:rsidRPr="001D7C9F" w:rsidSect="0007293E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80708"/>
    <w:multiLevelType w:val="hybridMultilevel"/>
    <w:tmpl w:val="E76EE56A"/>
    <w:lvl w:ilvl="0" w:tplc="7D5EF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63"/>
    <w:rsid w:val="0007293E"/>
    <w:rsid w:val="00074B2D"/>
    <w:rsid w:val="000F6F30"/>
    <w:rsid w:val="001D7C9F"/>
    <w:rsid w:val="00280513"/>
    <w:rsid w:val="002F2B2D"/>
    <w:rsid w:val="00442663"/>
    <w:rsid w:val="008D5CE2"/>
    <w:rsid w:val="00AB0AEC"/>
    <w:rsid w:val="00B81152"/>
    <w:rsid w:val="00BB21A3"/>
    <w:rsid w:val="00CD2DD2"/>
    <w:rsid w:val="00D30356"/>
    <w:rsid w:val="00EB0D88"/>
    <w:rsid w:val="00EF389F"/>
    <w:rsid w:val="00F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64C5"/>
  <w15:chartTrackingRefBased/>
  <w15:docId w15:val="{54712B76-C30C-4B16-87E4-636E93C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2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D2"/>
    <w:pPr>
      <w:ind w:left="720"/>
      <w:contextualSpacing/>
    </w:pPr>
  </w:style>
  <w:style w:type="table" w:styleId="a4">
    <w:name w:val="Table Grid"/>
    <w:basedOn w:val="a1"/>
    <w:uiPriority w:val="39"/>
    <w:rsid w:val="002F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2024-01-17T08:56:00Z</cp:lastPrinted>
  <dcterms:created xsi:type="dcterms:W3CDTF">2024-01-17T09:00:00Z</dcterms:created>
  <dcterms:modified xsi:type="dcterms:W3CDTF">2024-01-17T09:00:00Z</dcterms:modified>
</cp:coreProperties>
</file>